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D6" w:rsidRDefault="000552D6" w:rsidP="000552D6">
      <w:pPr>
        <w:jc w:val="both"/>
        <w:rPr>
          <w:sz w:val="24"/>
          <w:szCs w:val="24"/>
        </w:rPr>
      </w:pPr>
      <w:r w:rsidRPr="000552D6">
        <w:rPr>
          <w:sz w:val="24"/>
          <w:szCs w:val="24"/>
        </w:rPr>
        <w:t xml:space="preserve">Il CAD di Psicologia nella seduta del 19.10.2017 ha deliberato l'apertura di una sessione straordinaria d'esami riservata </w:t>
      </w:r>
      <w:r w:rsidRPr="000552D6">
        <w:rPr>
          <w:color w:val="FF0000"/>
          <w:sz w:val="24"/>
          <w:szCs w:val="24"/>
        </w:rPr>
        <w:t xml:space="preserve">ai soli studenti del CL Triennale in Scienze Psicologiche Applicate </w:t>
      </w:r>
      <w:r w:rsidRPr="000552D6">
        <w:rPr>
          <w:sz w:val="24"/>
          <w:szCs w:val="24"/>
        </w:rPr>
        <w:t xml:space="preserve">che hanno presentato </w:t>
      </w:r>
      <w:r w:rsidRPr="000552D6">
        <w:rPr>
          <w:color w:val="FF0000"/>
          <w:sz w:val="24"/>
          <w:szCs w:val="24"/>
        </w:rPr>
        <w:t xml:space="preserve">domanda di laurea </w:t>
      </w:r>
      <w:r w:rsidRPr="000552D6">
        <w:rPr>
          <w:sz w:val="24"/>
          <w:szCs w:val="24"/>
        </w:rPr>
        <w:t>per dicembre 2017</w:t>
      </w:r>
      <w:r>
        <w:rPr>
          <w:sz w:val="24"/>
          <w:szCs w:val="24"/>
        </w:rPr>
        <w:t>:</w:t>
      </w:r>
    </w:p>
    <w:p w:rsidR="000552D6" w:rsidRDefault="000552D6" w:rsidP="000552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552D6">
        <w:rPr>
          <w:sz w:val="24"/>
          <w:szCs w:val="24"/>
        </w:rPr>
        <w:t>ai</w:t>
      </w:r>
      <w:proofErr w:type="gramEnd"/>
      <w:r w:rsidRPr="000552D6">
        <w:rPr>
          <w:sz w:val="24"/>
          <w:szCs w:val="24"/>
        </w:rPr>
        <w:t xml:space="preserve"> quali m</w:t>
      </w:r>
      <w:r>
        <w:rPr>
          <w:sz w:val="24"/>
          <w:szCs w:val="24"/>
        </w:rPr>
        <w:t>anca un solo esame da sostenere;</w:t>
      </w:r>
    </w:p>
    <w:p w:rsidR="004835EA" w:rsidRDefault="000552D6" w:rsidP="000552D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552D6">
        <w:rPr>
          <w:sz w:val="24"/>
          <w:szCs w:val="24"/>
        </w:rPr>
        <w:t>studenti</w:t>
      </w:r>
      <w:proofErr w:type="gramEnd"/>
      <w:r w:rsidRPr="000552D6">
        <w:rPr>
          <w:sz w:val="24"/>
          <w:szCs w:val="24"/>
        </w:rPr>
        <w:t xml:space="preserve"> laureandi che hanno sostenuto tutti gli esami, ma che non hanno ancora verbalizzato uno o  più  esami.</w:t>
      </w:r>
    </w:p>
    <w:p w:rsidR="000552D6" w:rsidRDefault="000552D6" w:rsidP="000552D6">
      <w:pPr>
        <w:spacing w:after="0"/>
        <w:jc w:val="both"/>
        <w:rPr>
          <w:sz w:val="24"/>
          <w:szCs w:val="24"/>
        </w:rPr>
      </w:pPr>
      <w:r w:rsidRPr="000552D6">
        <w:rPr>
          <w:sz w:val="24"/>
          <w:szCs w:val="24"/>
        </w:rPr>
        <w:t>Gli studenti laureandi con un solo esame da sostenere dovranno inviare una richiesta via</w:t>
      </w:r>
      <w:r>
        <w:rPr>
          <w:sz w:val="24"/>
          <w:szCs w:val="24"/>
        </w:rPr>
        <w:t xml:space="preserve"> </w:t>
      </w:r>
      <w:r w:rsidRPr="000552D6">
        <w:rPr>
          <w:sz w:val="24"/>
          <w:szCs w:val="24"/>
        </w:rPr>
        <w:t>mail al docente</w:t>
      </w:r>
      <w:r>
        <w:rPr>
          <w:sz w:val="24"/>
          <w:szCs w:val="24"/>
        </w:rPr>
        <w:t xml:space="preserve"> Presidente d’esame entro il 10 novembre il quale, una volta verificata con la Segreteria Studenti la sussistenza dei requisiti, dovrà</w:t>
      </w:r>
      <w:r w:rsidRPr="000552D6">
        <w:rPr>
          <w:sz w:val="24"/>
          <w:szCs w:val="24"/>
        </w:rPr>
        <w:t xml:space="preserve"> creare in Segreteria Virtuale</w:t>
      </w:r>
      <w:r>
        <w:rPr>
          <w:sz w:val="24"/>
          <w:szCs w:val="24"/>
        </w:rPr>
        <w:t>- ESSE3</w:t>
      </w:r>
      <w:r w:rsidRPr="000552D6">
        <w:rPr>
          <w:sz w:val="24"/>
          <w:szCs w:val="24"/>
        </w:rPr>
        <w:t xml:space="preserve"> una nuo</w:t>
      </w:r>
      <w:r>
        <w:rPr>
          <w:sz w:val="24"/>
          <w:szCs w:val="24"/>
        </w:rPr>
        <w:t xml:space="preserve">va prova d’esame Per consentire </w:t>
      </w:r>
      <w:r w:rsidRPr="000552D6">
        <w:rPr>
          <w:sz w:val="24"/>
          <w:szCs w:val="24"/>
        </w:rPr>
        <w:t>l’acquisizione dei risultati da parte della Segreteria Studenti in te</w:t>
      </w:r>
      <w:r>
        <w:rPr>
          <w:sz w:val="24"/>
          <w:szCs w:val="24"/>
        </w:rPr>
        <w:t xml:space="preserve">mpi utili, l’esame dovrà essere </w:t>
      </w:r>
      <w:r w:rsidRPr="000552D6">
        <w:rPr>
          <w:sz w:val="24"/>
          <w:szCs w:val="24"/>
        </w:rPr>
        <w:t xml:space="preserve">svolto e verbalizzato </w:t>
      </w:r>
      <w:r w:rsidRPr="00D414D1">
        <w:rPr>
          <w:color w:val="FF0000"/>
          <w:sz w:val="24"/>
          <w:szCs w:val="24"/>
        </w:rPr>
        <w:t>tra il 15 e il 30 novembre</w:t>
      </w:r>
      <w:r w:rsidRPr="00D414D1">
        <w:rPr>
          <w:color w:val="FF0000"/>
          <w:sz w:val="24"/>
          <w:szCs w:val="24"/>
        </w:rPr>
        <w:t xml:space="preserve"> 2017</w:t>
      </w:r>
      <w:r w:rsidRPr="000552D6">
        <w:rPr>
          <w:sz w:val="24"/>
          <w:szCs w:val="24"/>
        </w:rPr>
        <w:t>.</w:t>
      </w:r>
    </w:p>
    <w:p w:rsidR="000552D6" w:rsidRDefault="000552D6" w:rsidP="000552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Qualora lo studente debba sostenere uno o più moduli di un corso integrato la richiesta di </w:t>
      </w:r>
      <w:r w:rsidR="00D414D1">
        <w:rPr>
          <w:sz w:val="24"/>
          <w:szCs w:val="24"/>
        </w:rPr>
        <w:t>sostenimento esame dovrà essere inviata sia al titolare del singolo modulo che al professore Presidente del Corso integrato per consentirne la verbalizzazione.</w:t>
      </w:r>
    </w:p>
    <w:p w:rsidR="00D414D1" w:rsidRDefault="00D414D1" w:rsidP="000552D6">
      <w:pPr>
        <w:spacing w:after="0"/>
        <w:jc w:val="both"/>
        <w:rPr>
          <w:sz w:val="24"/>
          <w:szCs w:val="24"/>
        </w:rPr>
      </w:pPr>
    </w:p>
    <w:p w:rsidR="00D414D1" w:rsidRPr="000552D6" w:rsidRDefault="00D414D1" w:rsidP="000552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comunicazione del Presidente del CAD prof. Michele Ferrara.</w:t>
      </w:r>
      <w:bookmarkStart w:id="0" w:name="_GoBack"/>
      <w:bookmarkEnd w:id="0"/>
    </w:p>
    <w:sectPr w:rsidR="00D414D1" w:rsidRPr="00055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71AF"/>
    <w:multiLevelType w:val="hybridMultilevel"/>
    <w:tmpl w:val="0C4ADE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6"/>
    <w:rsid w:val="000552D6"/>
    <w:rsid w:val="004835EA"/>
    <w:rsid w:val="00D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0ABA-A204-47B7-BFCE-AF5BCF0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2017-10-20T08:42:00Z</dcterms:created>
  <dcterms:modified xsi:type="dcterms:W3CDTF">2017-10-20T08:54:00Z</dcterms:modified>
</cp:coreProperties>
</file>