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4F" w:rsidRDefault="00343395">
      <w:bookmarkStart w:id="0" w:name="_GoBack"/>
      <w:r>
        <w:t>ESAMI NEUROPSICOLOGIA CLINICA 07/09</w:t>
      </w:r>
      <w:bookmarkEnd w:id="0"/>
      <w:r>
        <w:br/>
      </w:r>
      <w:r>
        <w:br/>
        <w:t>MATRICOLA        VOTO</w:t>
      </w:r>
      <w:r>
        <w:br/>
        <w:t>244(99?)852        27</w:t>
      </w:r>
      <w:r>
        <w:br/>
        <w:t>23(8?)0809        23</w:t>
      </w:r>
      <w:r>
        <w:br/>
        <w:t>235983                22</w:t>
      </w:r>
      <w:r>
        <w:br/>
        <w:t>239114                24</w:t>
      </w:r>
      <w:r>
        <w:br/>
        <w:t>239120                12</w:t>
      </w:r>
      <w:r>
        <w:br/>
        <w:t>239747                23</w:t>
      </w:r>
      <w:r>
        <w:br/>
        <w:t>240508                26</w:t>
      </w:r>
      <w:r>
        <w:br/>
        <w:t>243575                13</w:t>
      </w:r>
      <w:r>
        <w:br/>
        <w:t>243576                 30</w:t>
      </w:r>
      <w:r>
        <w:br/>
        <w:t>243604                28</w:t>
      </w:r>
      <w:r>
        <w:br/>
        <w:t>244529                30</w:t>
      </w:r>
      <w:r>
        <w:br/>
        <w:t>245518                27</w:t>
      </w:r>
      <w:r>
        <w:br/>
        <w:t>PSICOLOGIA        CLINICA</w:t>
      </w:r>
      <w:r>
        <w:br/>
        <w:t>226798                22</w:t>
      </w:r>
      <w:r>
        <w:br/>
      </w:r>
      <w:r>
        <w:br/>
      </w:r>
      <w:r>
        <w:br/>
        <w:t xml:space="preserve">-- </w:t>
      </w:r>
      <w:r>
        <w:br/>
        <w:t xml:space="preserve">Domenico </w:t>
      </w:r>
      <w:proofErr w:type="spellStart"/>
      <w:r>
        <w:t>Passafiume</w:t>
      </w:r>
      <w:proofErr w:type="spellEnd"/>
      <w:r>
        <w:t xml:space="preserve"> </w:t>
      </w:r>
      <w:proofErr w:type="spellStart"/>
      <w:r>
        <w:t>PhD</w:t>
      </w:r>
      <w:proofErr w:type="spellEnd"/>
      <w:r>
        <w:br/>
        <w:t>Professore di Psicologia  </w:t>
      </w:r>
      <w:r>
        <w:br/>
        <w:t xml:space="preserve">Presidente del CL di </w:t>
      </w:r>
      <w:r>
        <w:br/>
        <w:t>Terapia Occupazionale</w:t>
      </w:r>
      <w:r>
        <w:br/>
      </w:r>
      <w:proofErr w:type="spellStart"/>
      <w:r>
        <w:t>Dip</w:t>
      </w:r>
      <w:proofErr w:type="spellEnd"/>
      <w:r>
        <w:t xml:space="preserve">. </w:t>
      </w:r>
      <w:proofErr w:type="gramStart"/>
      <w:r>
        <w:t>di</w:t>
      </w:r>
      <w:proofErr w:type="gramEnd"/>
      <w:r>
        <w:t xml:space="preserve"> Medicina Clinica e Sanità Pubblica, </w:t>
      </w:r>
      <w:r>
        <w:br/>
        <w:t xml:space="preserve">Scienze </w:t>
      </w:r>
      <w:proofErr w:type="spellStart"/>
      <w:r>
        <w:t>dela</w:t>
      </w:r>
      <w:proofErr w:type="spellEnd"/>
      <w:r>
        <w:t xml:space="preserve"> Vita e dell'Ambiente</w:t>
      </w:r>
      <w:r>
        <w:br/>
        <w:t>Università dell'Aquila</w:t>
      </w:r>
      <w:r>
        <w:br/>
      </w:r>
      <w:r>
        <w:rPr>
          <w:rStyle w:val="object"/>
        </w:rPr>
        <w:t>passafiume@cc.univaq.it</w:t>
      </w:r>
      <w:r>
        <w:br/>
        <w:t>0862 434689</w:t>
      </w:r>
    </w:p>
    <w:sectPr w:rsidR="00561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5"/>
    <w:rsid w:val="00343395"/>
    <w:rsid w:val="005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D902-C0F1-4AD2-8DB7-D5F46DB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34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2017-09-18T09:14:00Z</dcterms:created>
  <dcterms:modified xsi:type="dcterms:W3CDTF">2017-09-18T09:14:00Z</dcterms:modified>
</cp:coreProperties>
</file>