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C2" w:rsidRDefault="00730EC2" w:rsidP="00F501EC">
      <w:pPr>
        <w:tabs>
          <w:tab w:val="left" w:pos="851"/>
        </w:tabs>
        <w:jc w:val="both"/>
        <w:rPr>
          <w:rFonts w:ascii="Times" w:hAnsi="Times"/>
          <w:color w:val="404040" w:themeColor="text1" w:themeTint="BF"/>
          <w:lang w:eastAsia="it-IT"/>
        </w:rPr>
      </w:pPr>
    </w:p>
    <w:p w:rsidR="00D859FC" w:rsidRPr="004F0707" w:rsidRDefault="00D859FC" w:rsidP="00174F4F">
      <w:pPr>
        <w:rPr>
          <w:rFonts w:asciiTheme="majorHAnsi" w:hAnsiTheme="majorHAnsi" w:cstheme="majorHAnsi"/>
          <w:color w:val="404040" w:themeColor="text1" w:themeTint="BF"/>
          <w:szCs w:val="24"/>
          <w:lang w:val="en-US"/>
        </w:rPr>
      </w:pPr>
    </w:p>
    <w:p w:rsidR="008F24ED" w:rsidRDefault="008F24ED" w:rsidP="009B05C7">
      <w:pPr>
        <w:spacing w:line="360" w:lineRule="auto"/>
        <w:jc w:val="center"/>
        <w:rPr>
          <w:rFonts w:asciiTheme="majorHAnsi" w:hAnsiTheme="majorHAnsi" w:cstheme="majorHAnsi"/>
          <w:b/>
          <w:color w:val="404040" w:themeColor="text1" w:themeTint="BF"/>
          <w:szCs w:val="24"/>
          <w:lang w:val="en-US"/>
        </w:rPr>
      </w:pPr>
      <w:r w:rsidRPr="008F24ED">
        <w:rPr>
          <w:rFonts w:asciiTheme="majorHAnsi" w:hAnsiTheme="majorHAnsi" w:cstheme="majorHAnsi"/>
          <w:b/>
          <w:color w:val="404040" w:themeColor="text1" w:themeTint="BF"/>
          <w:szCs w:val="24"/>
          <w:lang w:val="en-US"/>
        </w:rPr>
        <w:t>PRECISAZION</w:t>
      </w:r>
      <w:r w:rsidR="00433ADB">
        <w:rPr>
          <w:rFonts w:asciiTheme="majorHAnsi" w:hAnsiTheme="majorHAnsi" w:cstheme="majorHAnsi"/>
          <w:b/>
          <w:color w:val="404040" w:themeColor="text1" w:themeTint="BF"/>
          <w:szCs w:val="24"/>
          <w:lang w:val="en-US"/>
        </w:rPr>
        <w:t>E</w:t>
      </w:r>
      <w:r w:rsidRPr="008F24ED">
        <w:rPr>
          <w:rFonts w:asciiTheme="majorHAnsi" w:hAnsiTheme="majorHAnsi" w:cstheme="majorHAnsi"/>
          <w:b/>
          <w:color w:val="404040" w:themeColor="text1" w:themeTint="BF"/>
          <w:szCs w:val="24"/>
          <w:lang w:val="en-US"/>
        </w:rPr>
        <w:t xml:space="preserve"> TIROCINI POST LAUREAM </w:t>
      </w:r>
    </w:p>
    <w:p w:rsidR="00B627DB" w:rsidRPr="008F24ED" w:rsidRDefault="008F24ED" w:rsidP="009B05C7">
      <w:pPr>
        <w:spacing w:line="360" w:lineRule="auto"/>
        <w:jc w:val="center"/>
        <w:rPr>
          <w:rFonts w:asciiTheme="majorHAnsi" w:hAnsiTheme="majorHAnsi" w:cstheme="majorHAnsi"/>
          <w:b/>
          <w:color w:val="404040" w:themeColor="text1" w:themeTint="BF"/>
          <w:szCs w:val="24"/>
          <w:lang w:val="en-US"/>
        </w:rPr>
      </w:pPr>
      <w:r w:rsidRPr="008F24ED">
        <w:rPr>
          <w:rFonts w:asciiTheme="majorHAnsi" w:hAnsiTheme="majorHAnsi" w:cstheme="majorHAnsi"/>
          <w:b/>
          <w:color w:val="404040" w:themeColor="text1" w:themeTint="BF"/>
          <w:szCs w:val="24"/>
          <w:lang w:val="en-US"/>
        </w:rPr>
        <w:t>(LAUREANDI SESSIONE INVERNALE A.A. 2018-2019)</w:t>
      </w:r>
    </w:p>
    <w:p w:rsidR="008F24ED" w:rsidRDefault="008F24ED" w:rsidP="009B05C7">
      <w:pPr>
        <w:spacing w:line="360" w:lineRule="auto"/>
        <w:jc w:val="center"/>
        <w:rPr>
          <w:rFonts w:asciiTheme="majorHAnsi" w:hAnsiTheme="majorHAnsi" w:cstheme="majorHAnsi"/>
          <w:color w:val="404040" w:themeColor="text1" w:themeTint="BF"/>
          <w:szCs w:val="24"/>
          <w:lang w:val="en-US"/>
        </w:rPr>
      </w:pPr>
    </w:p>
    <w:p w:rsidR="0026444D" w:rsidRDefault="008F24ED" w:rsidP="009B05C7">
      <w:pPr>
        <w:spacing w:line="360" w:lineRule="auto"/>
        <w:ind w:firstLine="708"/>
        <w:jc w:val="both"/>
      </w:pPr>
      <w:r>
        <w:t>In applicazione all'ordinanza della Presidenza del Consiglio del 4.3.2020, l'attività didattica presso l'Ateneo dell'Aquila è interrotta dal 5 al 15 marzo 2020</w:t>
      </w:r>
      <w:r w:rsidR="0026444D">
        <w:t>,</w:t>
      </w:r>
      <w:r>
        <w:t xml:space="preserve"> come da </w:t>
      </w:r>
      <w:r w:rsidR="0026444D">
        <w:t>comunicato del Rettore dell’Università dell’Aquila pubblicato in data 04.03.2020 (</w:t>
      </w:r>
      <w:hyperlink r:id="rId7" w:history="1">
        <w:r w:rsidR="0026444D" w:rsidRPr="00F47CEE">
          <w:rPr>
            <w:rStyle w:val="Collegamentoipertestuale"/>
          </w:rPr>
          <w:t>https://www.univaq.it/news_home.php?id=14212</w:t>
        </w:r>
      </w:hyperlink>
      <w:r w:rsidR="0026444D">
        <w:t>).</w:t>
      </w:r>
      <w:r w:rsidR="0026444D">
        <w:tab/>
      </w:r>
    </w:p>
    <w:p w:rsidR="00B627DB" w:rsidRDefault="0026444D" w:rsidP="009B05C7">
      <w:pPr>
        <w:spacing w:line="360" w:lineRule="auto"/>
        <w:ind w:firstLine="708"/>
        <w:jc w:val="both"/>
      </w:pPr>
      <w:r>
        <w:t>Si precisa che, per i laureandi del Corso di Laurea Magistrale in Psicologia applicata clinica e della salute</w:t>
      </w:r>
      <w:r w:rsidR="009B05C7">
        <w:t xml:space="preserve"> sessione invernale </w:t>
      </w:r>
      <w:proofErr w:type="spellStart"/>
      <w:r w:rsidR="009B05C7">
        <w:t>a.a</w:t>
      </w:r>
      <w:proofErr w:type="spellEnd"/>
      <w:r w:rsidR="009B05C7">
        <w:t>. 2018-2019</w:t>
      </w:r>
      <w:r>
        <w:t>, in attesa della riprogrammazione del calendario dell’esame di laurea</w:t>
      </w:r>
      <w:r w:rsidR="003F1C12">
        <w:t xml:space="preserve">, l’autorizzazione </w:t>
      </w:r>
      <w:proofErr w:type="spellStart"/>
      <w:r w:rsidR="003F1C12">
        <w:t>al</w:t>
      </w:r>
      <w:proofErr w:type="spellEnd"/>
      <w:r w:rsidR="003F1C12">
        <w:t xml:space="preserve"> I semestre di tirocinio resta valida e</w:t>
      </w:r>
      <w:r w:rsidR="0060106A">
        <w:t>,</w:t>
      </w:r>
      <w:r w:rsidR="003F1C12">
        <w:t xml:space="preserve"> pertanto, nelle more del conseguimento titolo, </w:t>
      </w:r>
      <w:r w:rsidR="009B05C7">
        <w:t>gli stessi potranno iniziare le attività, salvo disposizio</w:t>
      </w:r>
      <w:r w:rsidR="0060106A">
        <w:t>ni diverse degli enti ospitanti.</w:t>
      </w:r>
    </w:p>
    <w:p w:rsidR="003F1C12" w:rsidRPr="004F0707" w:rsidRDefault="003F1C12" w:rsidP="009B05C7">
      <w:pPr>
        <w:spacing w:line="360" w:lineRule="auto"/>
        <w:ind w:firstLine="708"/>
        <w:jc w:val="both"/>
        <w:rPr>
          <w:rFonts w:asciiTheme="majorHAnsi" w:hAnsiTheme="majorHAnsi" w:cstheme="majorHAnsi"/>
          <w:color w:val="404040" w:themeColor="text1" w:themeTint="BF"/>
          <w:szCs w:val="24"/>
          <w:lang w:val="en-US"/>
        </w:rPr>
      </w:pPr>
    </w:p>
    <w:p w:rsidR="006D5D5C" w:rsidRDefault="00B627DB" w:rsidP="009B05C7">
      <w:pPr>
        <w:spacing w:line="360" w:lineRule="auto"/>
        <w:rPr>
          <w:rFonts w:asciiTheme="majorHAnsi" w:hAnsiTheme="majorHAnsi" w:cstheme="majorHAnsi"/>
          <w:b/>
          <w:color w:val="404040" w:themeColor="text1" w:themeTint="BF"/>
          <w:szCs w:val="24"/>
        </w:rPr>
      </w:pPr>
      <w:r w:rsidRPr="004F0707">
        <w:rPr>
          <w:rFonts w:asciiTheme="majorHAnsi" w:hAnsiTheme="majorHAnsi" w:cstheme="majorHAnsi"/>
          <w:color w:val="404040" w:themeColor="text1" w:themeTint="BF"/>
          <w:szCs w:val="24"/>
          <w:lang w:val="en-US"/>
        </w:rPr>
        <w:tab/>
      </w:r>
      <w:r w:rsidRPr="004F0707">
        <w:rPr>
          <w:rFonts w:asciiTheme="majorHAnsi" w:hAnsiTheme="majorHAnsi" w:cstheme="majorHAnsi"/>
          <w:color w:val="404040" w:themeColor="text1" w:themeTint="BF"/>
          <w:szCs w:val="24"/>
          <w:lang w:val="en-US"/>
        </w:rPr>
        <w:tab/>
      </w:r>
      <w:r w:rsidRPr="004F0707">
        <w:rPr>
          <w:rFonts w:asciiTheme="majorHAnsi" w:hAnsiTheme="majorHAnsi" w:cstheme="majorHAnsi"/>
          <w:color w:val="404040" w:themeColor="text1" w:themeTint="BF"/>
          <w:szCs w:val="24"/>
          <w:lang w:val="en-US"/>
        </w:rPr>
        <w:tab/>
      </w:r>
      <w:r w:rsidRPr="004F0707">
        <w:rPr>
          <w:rFonts w:asciiTheme="majorHAnsi" w:hAnsiTheme="majorHAnsi" w:cstheme="majorHAnsi"/>
          <w:color w:val="404040" w:themeColor="text1" w:themeTint="BF"/>
          <w:szCs w:val="24"/>
          <w:lang w:val="en-US"/>
        </w:rPr>
        <w:tab/>
      </w:r>
      <w:r w:rsidRPr="004F0707">
        <w:rPr>
          <w:rFonts w:asciiTheme="majorHAnsi" w:hAnsiTheme="majorHAnsi" w:cstheme="majorHAnsi"/>
          <w:color w:val="404040" w:themeColor="text1" w:themeTint="BF"/>
          <w:szCs w:val="24"/>
          <w:lang w:val="en-US"/>
        </w:rPr>
        <w:tab/>
      </w:r>
      <w:r w:rsidRPr="004F0707">
        <w:rPr>
          <w:rFonts w:asciiTheme="majorHAnsi" w:hAnsiTheme="majorHAnsi" w:cstheme="majorHAnsi"/>
          <w:color w:val="404040" w:themeColor="text1" w:themeTint="BF"/>
          <w:szCs w:val="24"/>
          <w:lang w:val="en-US"/>
        </w:rPr>
        <w:tab/>
      </w:r>
      <w:r w:rsidRPr="004F0707">
        <w:rPr>
          <w:rFonts w:asciiTheme="majorHAnsi" w:hAnsiTheme="majorHAnsi" w:cstheme="majorHAnsi"/>
          <w:color w:val="404040" w:themeColor="text1" w:themeTint="BF"/>
          <w:szCs w:val="24"/>
          <w:lang w:val="en-US"/>
        </w:rPr>
        <w:tab/>
      </w:r>
      <w:r w:rsidR="008F24ED">
        <w:rPr>
          <w:rFonts w:asciiTheme="majorHAnsi" w:hAnsiTheme="majorHAnsi" w:cstheme="majorHAnsi"/>
          <w:b/>
          <w:color w:val="404040" w:themeColor="text1" w:themeTint="BF"/>
          <w:szCs w:val="24"/>
        </w:rPr>
        <w:t>Il Coordinatore della Commissione Tirocinio</w:t>
      </w:r>
    </w:p>
    <w:p w:rsidR="008F24ED" w:rsidRPr="004F0707" w:rsidRDefault="008F24ED" w:rsidP="009B05C7">
      <w:pPr>
        <w:spacing w:line="360" w:lineRule="auto"/>
        <w:ind w:left="5664" w:firstLine="708"/>
        <w:rPr>
          <w:rFonts w:asciiTheme="majorHAnsi" w:hAnsiTheme="majorHAnsi" w:cstheme="majorHAnsi"/>
          <w:b/>
          <w:color w:val="404040" w:themeColor="text1" w:themeTint="BF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404040" w:themeColor="text1" w:themeTint="BF"/>
          <w:szCs w:val="24"/>
        </w:rPr>
        <w:t>Prof.ssa Monica Mazza</w:t>
      </w:r>
    </w:p>
    <w:p w:rsidR="00730EC2" w:rsidRPr="004F0707" w:rsidRDefault="00B627DB" w:rsidP="009B05C7">
      <w:pPr>
        <w:spacing w:line="360" w:lineRule="auto"/>
        <w:rPr>
          <w:rFonts w:asciiTheme="majorHAnsi" w:hAnsiTheme="majorHAnsi" w:cstheme="majorHAnsi"/>
          <w:color w:val="404040" w:themeColor="text1" w:themeTint="BF"/>
          <w:szCs w:val="24"/>
        </w:rPr>
      </w:pPr>
      <w:r w:rsidRPr="004F0707">
        <w:rPr>
          <w:rFonts w:asciiTheme="majorHAnsi" w:hAnsiTheme="majorHAnsi" w:cstheme="majorHAnsi"/>
          <w:color w:val="404040" w:themeColor="text1" w:themeTint="BF"/>
          <w:szCs w:val="24"/>
        </w:rPr>
        <w:t xml:space="preserve">L’Aquila, </w:t>
      </w:r>
      <w:r w:rsidR="0026444D">
        <w:rPr>
          <w:rFonts w:asciiTheme="majorHAnsi" w:hAnsiTheme="majorHAnsi" w:cstheme="majorHAnsi"/>
          <w:color w:val="404040" w:themeColor="text1" w:themeTint="BF"/>
          <w:szCs w:val="24"/>
        </w:rPr>
        <w:t>06.03.2020</w:t>
      </w:r>
    </w:p>
    <w:sectPr w:rsidR="00730EC2" w:rsidRPr="004F0707" w:rsidSect="00730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B8" w:rsidRDefault="00F177B8" w:rsidP="00A219AF">
      <w:r>
        <w:separator/>
      </w:r>
    </w:p>
  </w:endnote>
  <w:endnote w:type="continuationSeparator" w:id="0">
    <w:p w:rsidR="00F177B8" w:rsidRDefault="00F177B8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43" w:rsidRDefault="009848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:rsidR="005275AA" w:rsidRPr="00730EC2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Scienze Cliniche Applicate e Biotecnologiche</w:t>
    </w:r>
    <w:r w:rsidR="00C7302E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tel. +390862</w:t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</w:t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2265-2229-3479-2098</w:t>
    </w:r>
  </w:p>
  <w:p w:rsidR="00D859FC" w:rsidRPr="00730EC2" w:rsidRDefault="00EE3CDB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Via </w:t>
    </w:r>
    <w:proofErr w:type="spellStart"/>
    <w:proofErr w:type="gramStart"/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Vetoio</w:t>
    </w:r>
    <w:r w:rsidR="001E4760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snc</w:t>
    </w:r>
    <w:proofErr w:type="spellEnd"/>
    <w:proofErr w:type="gramEnd"/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- </w:t>
    </w:r>
    <w:r w:rsidR="001E4760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67100 Coppito (AQ)</w:t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C7302E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 01021630668</w:t>
    </w:r>
  </w:p>
  <w:p w:rsidR="003527BE" w:rsidRDefault="004D626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Mail: </w:t>
    </w:r>
    <w:r w:rsidR="00EE3CD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discab</w:t>
    </w:r>
    <w:r w:rsidR="005275AA" w:rsidRPr="0055272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</w:t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sad</w:t>
    </w:r>
    <w:r w:rsidR="005275AA" w:rsidRPr="0055272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@</w:t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strutture.univaq.it </w:t>
    </w:r>
  </w:p>
  <w:p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55272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posta certificata: </w:t>
    </w:r>
    <w:hyperlink r:id="rId1" w:history="1">
      <w:r w:rsidR="00EE3CDB" w:rsidRPr="00702721">
        <w:rPr>
          <w:rStyle w:val="Collegamentoipertestuale"/>
          <w:rFonts w:eastAsia="Times New Roman" w:cs="Times New Roman"/>
          <w:sz w:val="16"/>
          <w:szCs w:val="16"/>
          <w:lang w:eastAsia="it-IT"/>
        </w:rPr>
        <w:t>discab@pec.univaq.it</w:t>
      </w:r>
    </w:hyperlink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3527B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http://</w:t>
    </w:r>
    <w:r w:rsidR="00742F8E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discab</w:t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.univaq.it</w:t>
    </w:r>
    <w:r w:rsidR="00CE10D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43" w:rsidRDefault="009848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B8" w:rsidRDefault="00F177B8" w:rsidP="00A219AF">
      <w:r>
        <w:separator/>
      </w:r>
    </w:p>
  </w:footnote>
  <w:footnote w:type="continuationSeparator" w:id="0">
    <w:p w:rsidR="00F177B8" w:rsidRDefault="00F177B8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43" w:rsidRDefault="009848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AF" w:rsidRDefault="00984843" w:rsidP="007A4370">
    <w:pPr>
      <w:tabs>
        <w:tab w:val="left" w:pos="5103"/>
      </w:tabs>
      <w:rPr>
        <w:noProof/>
        <w:lang w:eastAsia="it-IT"/>
      </w:rPr>
    </w:pPr>
    <w:r w:rsidRPr="007C5533">
      <w:rPr>
        <w:rFonts w:ascii="Times" w:hAnsi="Times"/>
        <w:noProof/>
        <w:color w:val="404040" w:themeColor="text1" w:themeTint="BF"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195CAFE" wp14:editId="0A994320">
              <wp:simplePos x="0" y="0"/>
              <wp:positionH relativeFrom="column">
                <wp:posOffset>4025265</wp:posOffset>
              </wp:positionH>
              <wp:positionV relativeFrom="paragraph">
                <wp:posOffset>309245</wp:posOffset>
              </wp:positionV>
              <wp:extent cx="1771650" cy="885825"/>
              <wp:effectExtent l="0" t="0" r="0" b="9525"/>
              <wp:wrapSquare wrapText="bothSides"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5533" w:rsidRDefault="007C5533" w:rsidP="007C5533"/>
                        <w:p w:rsidR="007C5533" w:rsidRDefault="007C5533" w:rsidP="007C5533"/>
                        <w:p w:rsidR="007C5533" w:rsidRDefault="007C5533" w:rsidP="007C5533"/>
                        <w:p w:rsidR="007C5533" w:rsidRDefault="00984843" w:rsidP="007C5533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0DC30A1" wp14:editId="6A425B57">
                                <wp:extent cx="1547405" cy="675957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-DISCAB-descrizione 2020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3822" cy="678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5CAF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6.95pt;margin-top:24.35pt;width:139.5pt;height:6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" stroked="f">
              <v:textbox>
                <w:txbxContent>
                  <w:p w:rsidR="007C5533" w:rsidRDefault="007C5533" w:rsidP="007C5533"/>
                  <w:p w:rsidR="007C5533" w:rsidRDefault="007C5533" w:rsidP="007C5533"/>
                  <w:p w:rsidR="007C5533" w:rsidRDefault="007C5533" w:rsidP="007C5533"/>
                  <w:p w:rsidR="007C5533" w:rsidRDefault="00984843" w:rsidP="007C5533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0DC30A1" wp14:editId="6A425B57">
                          <wp:extent cx="1547405" cy="675957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-DISCAB-descrizione 2020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3822" cy="678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194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624613F" wp14:editId="1CB39690">
          <wp:simplePos x="0" y="0"/>
          <wp:positionH relativeFrom="column">
            <wp:posOffset>16510</wp:posOffset>
          </wp:positionH>
          <wp:positionV relativeFrom="paragraph">
            <wp:posOffset>150283</wp:posOffset>
          </wp:positionV>
          <wp:extent cx="1593087" cy="889000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NIAQUILA_color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087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370">
      <w:rPr>
        <w:noProof/>
        <w:lang w:eastAsia="it-IT"/>
      </w:rPr>
      <w:ptab w:relativeTo="margin" w:alignment="right" w:leader="none"/>
    </w:r>
  </w:p>
  <w:p w:rsidR="007A4370" w:rsidRPr="00DF3FBB" w:rsidRDefault="007A4370" w:rsidP="007C5533">
    <w:pPr>
      <w:tabs>
        <w:tab w:val="left" w:pos="5103"/>
      </w:tabs>
      <w:ind w:left="7655"/>
      <w:rPr>
        <w:rFonts w:ascii="Times" w:hAnsi="Times"/>
        <w:color w:val="006600"/>
        <w:sz w:val="16"/>
        <w:szCs w:val="16"/>
      </w:rPr>
    </w:pPr>
  </w:p>
  <w:p w:rsidR="007A4370" w:rsidRPr="007A4370" w:rsidRDefault="007A4370" w:rsidP="007A4370">
    <w:pPr>
      <w:tabs>
        <w:tab w:val="left" w:pos="5103"/>
      </w:tabs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43" w:rsidRDefault="009848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E"/>
    <w:rsid w:val="00046B64"/>
    <w:rsid w:val="00074A78"/>
    <w:rsid w:val="000C211E"/>
    <w:rsid w:val="000D2705"/>
    <w:rsid w:val="00144C2D"/>
    <w:rsid w:val="00154355"/>
    <w:rsid w:val="00156B93"/>
    <w:rsid w:val="00174F4F"/>
    <w:rsid w:val="001E4760"/>
    <w:rsid w:val="00211561"/>
    <w:rsid w:val="0022125B"/>
    <w:rsid w:val="00242956"/>
    <w:rsid w:val="0026444D"/>
    <w:rsid w:val="002C3794"/>
    <w:rsid w:val="002D4377"/>
    <w:rsid w:val="003527BE"/>
    <w:rsid w:val="00383646"/>
    <w:rsid w:val="003B01DC"/>
    <w:rsid w:val="003F1C12"/>
    <w:rsid w:val="00433ADB"/>
    <w:rsid w:val="004C21F3"/>
    <w:rsid w:val="004D6266"/>
    <w:rsid w:val="004E4FB4"/>
    <w:rsid w:val="004F0707"/>
    <w:rsid w:val="005275AA"/>
    <w:rsid w:val="00552721"/>
    <w:rsid w:val="005855CF"/>
    <w:rsid w:val="0060106A"/>
    <w:rsid w:val="006109E8"/>
    <w:rsid w:val="00625255"/>
    <w:rsid w:val="00640139"/>
    <w:rsid w:val="00643C37"/>
    <w:rsid w:val="006A1940"/>
    <w:rsid w:val="006C70E7"/>
    <w:rsid w:val="006D5D5C"/>
    <w:rsid w:val="006E6A15"/>
    <w:rsid w:val="00730EC2"/>
    <w:rsid w:val="00742F8E"/>
    <w:rsid w:val="00770498"/>
    <w:rsid w:val="007A39EA"/>
    <w:rsid w:val="007A4370"/>
    <w:rsid w:val="007B55C2"/>
    <w:rsid w:val="007C5533"/>
    <w:rsid w:val="00813EC6"/>
    <w:rsid w:val="008554DF"/>
    <w:rsid w:val="008640B0"/>
    <w:rsid w:val="0088407B"/>
    <w:rsid w:val="008F24ED"/>
    <w:rsid w:val="008F57E9"/>
    <w:rsid w:val="00984843"/>
    <w:rsid w:val="009B05C7"/>
    <w:rsid w:val="009D7DF8"/>
    <w:rsid w:val="00A14A00"/>
    <w:rsid w:val="00A219AF"/>
    <w:rsid w:val="00A26AF3"/>
    <w:rsid w:val="00A6379C"/>
    <w:rsid w:val="00A7258B"/>
    <w:rsid w:val="00A87425"/>
    <w:rsid w:val="00A95FD4"/>
    <w:rsid w:val="00AE7074"/>
    <w:rsid w:val="00B627DB"/>
    <w:rsid w:val="00BC5C58"/>
    <w:rsid w:val="00BD03E4"/>
    <w:rsid w:val="00BF3252"/>
    <w:rsid w:val="00BF3526"/>
    <w:rsid w:val="00BF7AF7"/>
    <w:rsid w:val="00C0181B"/>
    <w:rsid w:val="00C1316F"/>
    <w:rsid w:val="00C20463"/>
    <w:rsid w:val="00C323D5"/>
    <w:rsid w:val="00C71C5B"/>
    <w:rsid w:val="00C7302E"/>
    <w:rsid w:val="00CA73B9"/>
    <w:rsid w:val="00CE10DA"/>
    <w:rsid w:val="00CF03A7"/>
    <w:rsid w:val="00D859FC"/>
    <w:rsid w:val="00DC6268"/>
    <w:rsid w:val="00DF3FBB"/>
    <w:rsid w:val="00E457C0"/>
    <w:rsid w:val="00EB529A"/>
    <w:rsid w:val="00EE3CDB"/>
    <w:rsid w:val="00F177B8"/>
    <w:rsid w:val="00F23BBB"/>
    <w:rsid w:val="00F24826"/>
    <w:rsid w:val="00F46C62"/>
    <w:rsid w:val="00F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FF1F7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nivaq.it/news_home.php?id=1421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cab@pec.univaq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4F777-179C-4127-9B70-57945EE5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Alessandra</cp:lastModifiedBy>
  <cp:revision>9</cp:revision>
  <cp:lastPrinted>2020-01-23T09:58:00Z</cp:lastPrinted>
  <dcterms:created xsi:type="dcterms:W3CDTF">2020-01-23T10:55:00Z</dcterms:created>
  <dcterms:modified xsi:type="dcterms:W3CDTF">2020-03-06T10:07:00Z</dcterms:modified>
</cp:coreProperties>
</file>