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Default="00181B01">
      <w:r>
        <w:t>Esito della prova scritta di Neuropsichiatria del 26-09-2018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222310: 9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236760: 11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230124: 11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236860: 5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237468: 19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243109: 5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243002: 14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226528: 14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243034: 16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228203: 13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246778: 12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236854: 8</w:t>
      </w:r>
    </w:p>
    <w:p w:rsidR="00181B01" w:rsidRDefault="00181B01" w:rsidP="00181B01">
      <w:pPr>
        <w:pStyle w:val="Paragrafoelenco"/>
        <w:numPr>
          <w:ilvl w:val="0"/>
          <w:numId w:val="1"/>
        </w:numPr>
      </w:pPr>
      <w:r>
        <w:t>244750: 6</w:t>
      </w:r>
    </w:p>
    <w:p w:rsidR="00181B01" w:rsidRDefault="00181B01" w:rsidP="00181B01">
      <w:r>
        <w:t>Esito della prova orale di Neuropsichiatria del 26-09-2018</w:t>
      </w:r>
    </w:p>
    <w:p w:rsidR="00181B01" w:rsidRDefault="00181B01" w:rsidP="005A4C66">
      <w:pPr>
        <w:pStyle w:val="Paragrafoelenco"/>
        <w:numPr>
          <w:ilvl w:val="0"/>
          <w:numId w:val="2"/>
        </w:numPr>
      </w:pPr>
      <w:r>
        <w:t>243131: 24</w:t>
      </w:r>
    </w:p>
    <w:p w:rsidR="00181B01" w:rsidRDefault="00181B01" w:rsidP="005A4C66">
      <w:pPr>
        <w:pStyle w:val="Paragrafoelenco"/>
        <w:numPr>
          <w:ilvl w:val="0"/>
          <w:numId w:val="2"/>
        </w:numPr>
      </w:pPr>
      <w:r>
        <w:t>243007: 23</w:t>
      </w:r>
    </w:p>
    <w:p w:rsidR="00181B01" w:rsidRDefault="00181B01" w:rsidP="005A4C66">
      <w:pPr>
        <w:pStyle w:val="Paragrafoelenco"/>
        <w:numPr>
          <w:ilvl w:val="0"/>
          <w:numId w:val="2"/>
        </w:numPr>
      </w:pPr>
      <w:r>
        <w:t>236998: 27</w:t>
      </w:r>
    </w:p>
    <w:p w:rsidR="00181B01" w:rsidRDefault="00181B01" w:rsidP="00181B01">
      <w:pPr>
        <w:spacing w:line="240" w:lineRule="auto"/>
        <w:jc w:val="both"/>
      </w:pPr>
      <w:r>
        <w:t xml:space="preserve">Per eventuali dubbi o errori nella trascrizione delle matricole, </w:t>
      </w:r>
      <w:proofErr w:type="spellStart"/>
      <w:r>
        <w:t>etc</w:t>
      </w:r>
      <w:proofErr w:type="spellEnd"/>
      <w:r>
        <w:t xml:space="preserve">,  si prega di contattare la docente presso il CRRA (Centro Riferimento Regionale Autismo: 0862368627), dal lunedì al venerdì tra le 13:00 e le 14:00 o dalle 10:00 alle 11:00. Si ricorda che la prova orale facoltativa potrà essere sostenuta con un voto pari o superiore a 16 e </w:t>
      </w:r>
      <w:r w:rsidRPr="00181B01">
        <w:rPr>
          <w:u w:val="single"/>
        </w:rPr>
        <w:t>che è necessario presentarsi all’esame previa opportuna preparazione.</w:t>
      </w:r>
    </w:p>
    <w:p w:rsidR="00181B01" w:rsidRDefault="00181B01" w:rsidP="00181B01">
      <w:pPr>
        <w:spacing w:line="240" w:lineRule="auto"/>
      </w:pPr>
    </w:p>
    <w:p w:rsidR="00181B01" w:rsidRDefault="00181B01" w:rsidP="00181B01">
      <w:pPr>
        <w:spacing w:line="240" w:lineRule="auto"/>
      </w:pPr>
    </w:p>
    <w:p w:rsidR="00181B01" w:rsidRDefault="00181B01"/>
    <w:sectPr w:rsidR="00181B01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94E"/>
    <w:multiLevelType w:val="hybridMultilevel"/>
    <w:tmpl w:val="F1B2E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984"/>
    <w:multiLevelType w:val="hybridMultilevel"/>
    <w:tmpl w:val="942A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81B01"/>
    <w:rsid w:val="000339F5"/>
    <w:rsid w:val="00181B01"/>
    <w:rsid w:val="001F0FC8"/>
    <w:rsid w:val="00265B5A"/>
    <w:rsid w:val="002A2581"/>
    <w:rsid w:val="00337D11"/>
    <w:rsid w:val="004A7791"/>
    <w:rsid w:val="004B6F07"/>
    <w:rsid w:val="005816A4"/>
    <w:rsid w:val="005A4C66"/>
    <w:rsid w:val="00661D4F"/>
    <w:rsid w:val="006E4BBC"/>
    <w:rsid w:val="006E75A8"/>
    <w:rsid w:val="00724D15"/>
    <w:rsid w:val="00796CF3"/>
    <w:rsid w:val="008D75F1"/>
    <w:rsid w:val="00A852B3"/>
    <w:rsid w:val="00CF2E06"/>
    <w:rsid w:val="00D16F1E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2018-10-04T09:43:00Z</dcterms:created>
  <dcterms:modified xsi:type="dcterms:W3CDTF">2018-10-04T09:48:00Z</dcterms:modified>
</cp:coreProperties>
</file>