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8A" w:rsidRDefault="0092768A" w:rsidP="0092768A">
      <w:pPr>
        <w:spacing w:line="249" w:lineRule="auto"/>
        <w:ind w:left="-5" w:right="-8"/>
        <w:jc w:val="center"/>
        <w:rPr>
          <w:b/>
          <w:color w:val="000000"/>
          <w:sz w:val="40"/>
          <w:szCs w:val="40"/>
          <w:u w:val="single"/>
          <w:lang w:eastAsia="ja-JP"/>
        </w:rPr>
      </w:pPr>
      <w:r w:rsidRPr="0092768A">
        <w:rPr>
          <w:b/>
          <w:color w:val="000000"/>
          <w:sz w:val="40"/>
          <w:szCs w:val="40"/>
          <w:u w:val="single"/>
          <w:lang w:eastAsia="ja-JP"/>
        </w:rPr>
        <w:t>AVVISO AI LAUREANDI</w:t>
      </w:r>
    </w:p>
    <w:p w:rsidR="00043E43" w:rsidRPr="0092768A" w:rsidRDefault="00043E43" w:rsidP="0092768A">
      <w:pPr>
        <w:spacing w:line="249" w:lineRule="auto"/>
        <w:ind w:left="-5" w:right="-8"/>
        <w:jc w:val="center"/>
        <w:rPr>
          <w:b/>
          <w:color w:val="000000"/>
          <w:sz w:val="40"/>
          <w:szCs w:val="40"/>
          <w:u w:val="single"/>
          <w:lang w:eastAsia="ja-JP"/>
        </w:rPr>
      </w:pPr>
    </w:p>
    <w:p w:rsidR="0092768A" w:rsidRDefault="0092768A" w:rsidP="0092768A">
      <w:pPr>
        <w:spacing w:line="249" w:lineRule="auto"/>
        <w:ind w:left="-5" w:right="-8"/>
        <w:jc w:val="both"/>
        <w:rPr>
          <w:color w:val="000000"/>
          <w:lang w:eastAsia="ja-JP"/>
        </w:rPr>
      </w:pPr>
    </w:p>
    <w:p w:rsidR="0092768A" w:rsidRDefault="0092768A" w:rsidP="00043E43">
      <w:pPr>
        <w:spacing w:line="249" w:lineRule="auto"/>
        <w:ind w:left="-5" w:right="-8"/>
        <w:jc w:val="both"/>
        <w:rPr>
          <w:color w:val="000000"/>
          <w:lang w:eastAsia="ja-JP"/>
        </w:rPr>
      </w:pPr>
      <w:r>
        <w:rPr>
          <w:color w:val="000000"/>
          <w:lang w:eastAsia="ja-JP"/>
        </w:rPr>
        <w:t>LA SEGUENTE DOCUMENTAZIONE VA INOLTRA</w:t>
      </w:r>
      <w:r w:rsidR="008A7667">
        <w:rPr>
          <w:color w:val="000000"/>
          <w:lang w:eastAsia="ja-JP"/>
        </w:rPr>
        <w:t>TA DALLA PROPRIA CASELLA DI POS</w:t>
      </w:r>
      <w:r>
        <w:rPr>
          <w:color w:val="000000"/>
          <w:lang w:eastAsia="ja-JP"/>
        </w:rPr>
        <w:t>TA ELETTRONICA ISTITUZIONALE.</w:t>
      </w:r>
      <w:r w:rsidRPr="0092768A">
        <w:t xml:space="preserve"> </w:t>
      </w:r>
      <w:r w:rsidRPr="000F6E47">
        <w:t xml:space="preserve">(nome.cognome@student.univaq.it)  </w:t>
      </w:r>
    </w:p>
    <w:p w:rsidR="00043E43" w:rsidRDefault="004642A4" w:rsidP="00043E43">
      <w:pPr>
        <w:spacing w:line="259" w:lineRule="auto"/>
        <w:jc w:val="both"/>
      </w:pPr>
      <w:r>
        <w:t>LE</w:t>
      </w:r>
      <w:r w:rsidR="00043E43">
        <w:t xml:space="preserve"> </w:t>
      </w:r>
      <w:r>
        <w:t>MAIL DOVRANNO</w:t>
      </w:r>
      <w:r w:rsidR="00043E43" w:rsidRPr="000F6E47">
        <w:t xml:space="preserve"> PERVENIRE ENTRO E NON OLTRE IL 10° (DECIMO) GIORNO ANTECEDENTE LA DATA STABILITA PER L’ESAME DI LAUREA. </w:t>
      </w:r>
    </w:p>
    <w:p w:rsidR="00043E43" w:rsidRPr="002E2EE2" w:rsidRDefault="00043E43" w:rsidP="00043E43">
      <w:pPr>
        <w:spacing w:line="259" w:lineRule="auto"/>
        <w:jc w:val="both"/>
        <w:rPr>
          <w:b/>
          <w:u w:val="single"/>
        </w:rPr>
      </w:pPr>
      <w:r w:rsidRPr="002E2EE2">
        <w:rPr>
          <w:b/>
          <w:u w:val="single"/>
        </w:rPr>
        <w:t>IL LAUREANDO DOVRÀ PRECISARE NELL’OGGETTO</w:t>
      </w:r>
      <w:r w:rsidR="004642A4" w:rsidRPr="002E2EE2">
        <w:rPr>
          <w:b/>
          <w:u w:val="single"/>
        </w:rPr>
        <w:t xml:space="preserve"> DELLA MAIL </w:t>
      </w:r>
      <w:r w:rsidRPr="002E2EE2">
        <w:rPr>
          <w:b/>
          <w:u w:val="single"/>
        </w:rPr>
        <w:t>IL PROPRIO COGNOME – NOME - MATRICOLA E CORSO DI LAUREA IN PSICOLOGIA  (TRIENNALE O MAGISTRALE)</w:t>
      </w:r>
    </w:p>
    <w:p w:rsidR="00043E43" w:rsidRPr="000F6E47" w:rsidRDefault="00043E43" w:rsidP="00043E43">
      <w:pPr>
        <w:spacing w:line="259" w:lineRule="auto"/>
        <w:jc w:val="both"/>
      </w:pPr>
    </w:p>
    <w:p w:rsidR="0092768A" w:rsidRDefault="0092768A" w:rsidP="0092768A">
      <w:pPr>
        <w:spacing w:line="249" w:lineRule="auto"/>
        <w:ind w:left="-5" w:right="-8"/>
        <w:jc w:val="both"/>
        <w:rPr>
          <w:color w:val="000000"/>
          <w:lang w:eastAsia="ja-JP"/>
        </w:rPr>
      </w:pPr>
    </w:p>
    <w:p w:rsidR="0092768A" w:rsidRDefault="0092768A" w:rsidP="0092768A">
      <w:pPr>
        <w:pStyle w:val="Paragrafoelenco"/>
        <w:numPr>
          <w:ilvl w:val="0"/>
          <w:numId w:val="1"/>
        </w:numPr>
        <w:spacing w:line="249" w:lineRule="auto"/>
        <w:ind w:right="-8"/>
        <w:jc w:val="both"/>
        <w:rPr>
          <w:color w:val="000000"/>
          <w:lang w:eastAsia="ja-JP"/>
        </w:rPr>
      </w:pPr>
      <w:r w:rsidRPr="0092768A">
        <w:rPr>
          <w:color w:val="000000"/>
          <w:lang w:eastAsia="ja-JP"/>
        </w:rPr>
        <w:t xml:space="preserve">VI RICORDIAMO CHE IL MODULO DI ACCETTAZIONE DELLA DISCUSSIONE DELLA TESI ON LINE VA INOLTRATO ALLA SEGRETERIA DIDATTICA PRESSO IL SEGUENTE INDIRIZZO MAIL </w:t>
      </w:r>
      <w:hyperlink r:id="rId8" w:history="1">
        <w:r w:rsidRPr="001951DC">
          <w:rPr>
            <w:rStyle w:val="Collegamentoipertestuale"/>
            <w:lang w:eastAsia="ja-JP"/>
          </w:rPr>
          <w:t>discab.sad@strutture.univaq.it</w:t>
        </w:r>
      </w:hyperlink>
      <w:r w:rsidRPr="0092768A">
        <w:rPr>
          <w:color w:val="000000"/>
          <w:lang w:eastAsia="ja-JP"/>
        </w:rPr>
        <w:t xml:space="preserve"> </w:t>
      </w:r>
    </w:p>
    <w:p w:rsidR="002E2EE2" w:rsidRDefault="002E2EE2" w:rsidP="004642A4">
      <w:pPr>
        <w:spacing w:line="249" w:lineRule="auto"/>
        <w:ind w:left="355" w:right="-8"/>
        <w:jc w:val="both"/>
        <w:rPr>
          <w:color w:val="000000"/>
          <w:lang w:eastAsia="ja-JP"/>
        </w:rPr>
      </w:pPr>
      <w:r>
        <w:rPr>
          <w:color w:val="000000"/>
          <w:lang w:eastAsia="ja-JP"/>
        </w:rPr>
        <w:t xml:space="preserve">IL MODULO E’ SCARICABILE DAL SEGUENTE LINK </w:t>
      </w:r>
      <w:hyperlink r:id="rId9" w:history="1">
        <w:r w:rsidRPr="001951DC">
          <w:rPr>
            <w:rStyle w:val="Collegamentoipertestuale"/>
            <w:lang w:eastAsia="ja-JP"/>
          </w:rPr>
          <w:t>http://discab.univaq.it/uploads/tx_avvisi/Modulo_accettazione_02.pdf</w:t>
        </w:r>
      </w:hyperlink>
      <w:r>
        <w:rPr>
          <w:color w:val="000000"/>
          <w:lang w:eastAsia="ja-JP"/>
        </w:rPr>
        <w:t xml:space="preserve"> </w:t>
      </w:r>
    </w:p>
    <w:p w:rsidR="0092768A" w:rsidRPr="0092768A" w:rsidRDefault="0092768A" w:rsidP="0092768A">
      <w:pPr>
        <w:spacing w:line="249" w:lineRule="auto"/>
        <w:ind w:right="-8"/>
        <w:jc w:val="both"/>
        <w:rPr>
          <w:color w:val="000000"/>
          <w:lang w:eastAsia="ja-JP"/>
        </w:rPr>
      </w:pPr>
    </w:p>
    <w:p w:rsidR="000B73E6" w:rsidRDefault="000B73E6" w:rsidP="0092768A">
      <w:pPr>
        <w:pStyle w:val="Paragrafoelenco"/>
        <w:numPr>
          <w:ilvl w:val="0"/>
          <w:numId w:val="1"/>
        </w:numPr>
        <w:spacing w:line="249" w:lineRule="auto"/>
        <w:ind w:right="-8"/>
        <w:jc w:val="both"/>
        <w:rPr>
          <w:color w:val="000000"/>
          <w:lang w:eastAsia="ja-JP"/>
        </w:rPr>
      </w:pPr>
      <w:r w:rsidRPr="0092768A">
        <w:rPr>
          <w:color w:val="000000"/>
          <w:lang w:eastAsia="ja-JP"/>
        </w:rPr>
        <w:t xml:space="preserve">LA TESI DI LAUREA INVECE VA </w:t>
      </w:r>
      <w:r>
        <w:rPr>
          <w:color w:val="000000"/>
          <w:lang w:eastAsia="ja-JP"/>
        </w:rPr>
        <w:t>INOLTRATA AL SEGUENTE INDIRIZZO MAIL</w:t>
      </w:r>
      <w:r w:rsidR="00043E43">
        <w:rPr>
          <w:color w:val="000000"/>
          <w:lang w:eastAsia="ja-JP"/>
        </w:rPr>
        <w:t xml:space="preserve"> </w:t>
      </w:r>
      <w:r w:rsidR="00043E43" w:rsidRPr="000F6E47">
        <w:rPr>
          <w:color w:val="0000FF"/>
          <w:u w:val="single" w:color="0000FF"/>
        </w:rPr>
        <w:t>laurea.sestubio@strutture.univaq.it</w:t>
      </w:r>
      <w:r w:rsidR="00043E43" w:rsidRPr="000F6E47">
        <w:t xml:space="preserve">  </w:t>
      </w:r>
    </w:p>
    <w:p w:rsidR="00043E43" w:rsidRDefault="00043E43" w:rsidP="004642A4">
      <w:pPr>
        <w:spacing w:line="259" w:lineRule="auto"/>
        <w:ind w:left="355"/>
        <w:jc w:val="both"/>
      </w:pPr>
      <w:r>
        <w:t>DOVRA’ ESSERE DICHIARATO NELLA MAIL</w:t>
      </w:r>
      <w:r w:rsidR="000B73E6" w:rsidRPr="000F6E47">
        <w:t xml:space="preserve"> CHE QUANTO RISULTA SUL LIBRETTO ELETTRONICO È CONFORME A QUANTO RISULTA SUL LIB</w:t>
      </w:r>
      <w:r>
        <w:t xml:space="preserve">RETTO CARTACEO IN </w:t>
      </w:r>
      <w:r w:rsidR="000163FE">
        <w:t>PROPRIO</w:t>
      </w:r>
      <w:r>
        <w:t xml:space="preserve"> POSSESSO. </w:t>
      </w:r>
    </w:p>
    <w:p w:rsidR="003E0115" w:rsidRDefault="003E0115" w:rsidP="004642A4">
      <w:pPr>
        <w:spacing w:line="259" w:lineRule="auto"/>
        <w:ind w:left="355"/>
        <w:jc w:val="both"/>
      </w:pPr>
    </w:p>
    <w:p w:rsidR="003E0115" w:rsidRDefault="003E0115" w:rsidP="004642A4">
      <w:pPr>
        <w:spacing w:line="259" w:lineRule="auto"/>
        <w:ind w:left="355"/>
        <w:jc w:val="both"/>
      </w:pPr>
    </w:p>
    <w:p w:rsidR="004642A4" w:rsidRPr="006150F0" w:rsidRDefault="003E0115" w:rsidP="006150F0">
      <w:pPr>
        <w:spacing w:line="259" w:lineRule="auto"/>
        <w:jc w:val="center"/>
        <w:rPr>
          <w:b/>
          <w:sz w:val="32"/>
          <w:szCs w:val="32"/>
        </w:rPr>
      </w:pPr>
      <w:r w:rsidRPr="006150F0">
        <w:rPr>
          <w:b/>
          <w:sz w:val="32"/>
          <w:szCs w:val="32"/>
        </w:rPr>
        <w:t>DATE DI LAUREA</w:t>
      </w:r>
    </w:p>
    <w:p w:rsidR="00367F29" w:rsidRPr="00367F29" w:rsidRDefault="003E0115" w:rsidP="003E0115">
      <w:pPr>
        <w:pStyle w:val="NormaleWeb"/>
        <w:jc w:val="both"/>
        <w:rPr>
          <w:sz w:val="32"/>
          <w:szCs w:val="32"/>
        </w:rPr>
      </w:pPr>
      <w:r w:rsidRPr="00AD167C">
        <w:rPr>
          <w:b/>
          <w:sz w:val="32"/>
          <w:szCs w:val="32"/>
        </w:rPr>
        <w:t>TRIENNALE</w:t>
      </w:r>
      <w:r>
        <w:rPr>
          <w:sz w:val="32"/>
          <w:szCs w:val="32"/>
        </w:rPr>
        <w:t xml:space="preserve"> – giorni </w:t>
      </w:r>
      <w:r w:rsidR="00367F29" w:rsidRPr="00367F29">
        <w:rPr>
          <w:sz w:val="32"/>
          <w:szCs w:val="32"/>
        </w:rPr>
        <w:t xml:space="preserve">22 e 23 luglio, discussione e proclamazione lauree triennali (la seconda data è opzionale e sarà utilizzata soltanto nel caso in cui, in presenza di un numero molto elevato di laureandi, non fosse possibile esaurire discussione e proclamazione in un'unica giornata); </w:t>
      </w:r>
    </w:p>
    <w:p w:rsidR="00367F29" w:rsidRDefault="003E0115" w:rsidP="003E0115">
      <w:pPr>
        <w:pStyle w:val="NormaleWeb"/>
        <w:jc w:val="both"/>
        <w:rPr>
          <w:sz w:val="32"/>
          <w:szCs w:val="32"/>
        </w:rPr>
      </w:pPr>
      <w:r w:rsidRPr="00AD167C">
        <w:rPr>
          <w:b/>
          <w:sz w:val="32"/>
          <w:szCs w:val="32"/>
        </w:rPr>
        <w:t>MAGISTRALE</w:t>
      </w:r>
      <w:r>
        <w:rPr>
          <w:sz w:val="32"/>
          <w:szCs w:val="32"/>
        </w:rPr>
        <w:t xml:space="preserve"> – giorni </w:t>
      </w:r>
      <w:r w:rsidR="00367F29" w:rsidRPr="00367F29">
        <w:rPr>
          <w:sz w:val="32"/>
          <w:szCs w:val="32"/>
        </w:rPr>
        <w:t xml:space="preserve">24 e 25 luglio, discussione e proclamazione lauree magistrali (anche in questo caso la seconda data è opzionale e sarà utilizzata soltanto nel caso in cui, in presenza di un numero molto elevato di laureandi, non fosse possibile esaurire discussione e proclamazione in un'unica giornata); </w:t>
      </w:r>
    </w:p>
    <w:p w:rsidR="00F91C1B" w:rsidRPr="00F91C1B" w:rsidRDefault="00F91C1B" w:rsidP="00F91C1B">
      <w:pPr>
        <w:pStyle w:val="NormaleWeb"/>
        <w:jc w:val="center"/>
        <w:rPr>
          <w:b/>
          <w:sz w:val="32"/>
          <w:szCs w:val="32"/>
          <w:u w:val="single"/>
        </w:rPr>
      </w:pPr>
      <w:r w:rsidRPr="00F91C1B">
        <w:rPr>
          <w:b/>
          <w:sz w:val="32"/>
          <w:szCs w:val="32"/>
          <w:u w:val="single"/>
        </w:rPr>
        <w:t>DOCUMENTAZIONE DI LAUREA</w:t>
      </w:r>
    </w:p>
    <w:p w:rsidR="003E0115" w:rsidRDefault="00AD167C" w:rsidP="003E0115">
      <w:pPr>
        <w:pStyle w:val="align-justify1"/>
        <w:shd w:val="clear" w:color="auto" w:fill="FFFFFF"/>
        <w:rPr>
          <w:rFonts w:ascii="Verdana" w:hAnsi="Verdana"/>
          <w:b/>
          <w:bCs/>
          <w:color w:val="000000"/>
          <w:sz w:val="28"/>
          <w:szCs w:val="28"/>
        </w:rPr>
      </w:pPr>
      <w:r>
        <w:rPr>
          <w:rFonts w:ascii="Verdana" w:hAnsi="Verdana"/>
          <w:b/>
          <w:bCs/>
          <w:color w:val="000000"/>
          <w:sz w:val="28"/>
          <w:szCs w:val="28"/>
        </w:rPr>
        <w:t xml:space="preserve">LA SEGUENTE </w:t>
      </w:r>
      <w:r w:rsidR="003E0115" w:rsidRPr="008052FB">
        <w:rPr>
          <w:rFonts w:ascii="Verdana" w:hAnsi="Verdana"/>
          <w:b/>
          <w:bCs/>
          <w:color w:val="000000"/>
          <w:sz w:val="28"/>
          <w:szCs w:val="28"/>
        </w:rPr>
        <w:t xml:space="preserve">DOCUMENTAZIONE </w:t>
      </w:r>
      <w:r>
        <w:rPr>
          <w:rFonts w:ascii="Verdana" w:hAnsi="Verdana"/>
          <w:b/>
          <w:bCs/>
          <w:color w:val="000000"/>
          <w:sz w:val="28"/>
          <w:szCs w:val="28"/>
        </w:rPr>
        <w:t>DOVRA’ ESSERE INOLT</w:t>
      </w:r>
      <w:r w:rsidR="00F91C1B">
        <w:rPr>
          <w:rFonts w:ascii="Verdana" w:hAnsi="Verdana"/>
          <w:b/>
          <w:bCs/>
          <w:color w:val="000000"/>
          <w:sz w:val="28"/>
          <w:szCs w:val="28"/>
        </w:rPr>
        <w:t>RATA</w:t>
      </w:r>
      <w:r w:rsidR="008A7667">
        <w:rPr>
          <w:rFonts w:ascii="Verdana" w:hAnsi="Verdana"/>
          <w:b/>
          <w:bCs/>
          <w:color w:val="000000"/>
          <w:sz w:val="28"/>
          <w:szCs w:val="28"/>
        </w:rPr>
        <w:t xml:space="preserve"> VIA MAIL </w:t>
      </w:r>
      <w:r w:rsidR="003E0115" w:rsidRPr="008052FB">
        <w:rPr>
          <w:rFonts w:ascii="Verdana" w:hAnsi="Verdana"/>
          <w:b/>
          <w:bCs/>
          <w:color w:val="000000"/>
          <w:sz w:val="28"/>
          <w:szCs w:val="28"/>
        </w:rPr>
        <w:t xml:space="preserve"> </w:t>
      </w:r>
      <w:r w:rsidR="00F91C1B">
        <w:rPr>
          <w:rFonts w:ascii="Verdana" w:hAnsi="Verdana"/>
          <w:b/>
          <w:bCs/>
          <w:color w:val="000000"/>
          <w:sz w:val="28"/>
          <w:szCs w:val="28"/>
        </w:rPr>
        <w:t>(</w:t>
      </w:r>
      <w:r w:rsidR="00F91C1B" w:rsidRPr="00036C32">
        <w:rPr>
          <w:rFonts w:ascii="Verdana" w:hAnsi="Verdana"/>
          <w:b/>
          <w:bCs/>
          <w:color w:val="000000"/>
          <w:sz w:val="28"/>
          <w:szCs w:val="28"/>
          <w:shd w:val="clear" w:color="auto" w:fill="F2F2F2" w:themeFill="background1" w:themeFillShade="F2"/>
        </w:rPr>
        <w:t>in un unico file in formato pdf</w:t>
      </w:r>
      <w:r w:rsidR="00F91C1B">
        <w:rPr>
          <w:rFonts w:ascii="Verdana" w:hAnsi="Verdana"/>
          <w:b/>
          <w:bCs/>
          <w:color w:val="000000"/>
          <w:sz w:val="28"/>
          <w:szCs w:val="28"/>
        </w:rPr>
        <w:t xml:space="preserve">) </w:t>
      </w:r>
      <w:r w:rsidR="003E0115" w:rsidRPr="008052FB">
        <w:rPr>
          <w:rFonts w:ascii="Verdana" w:hAnsi="Verdana"/>
          <w:b/>
          <w:bCs/>
          <w:color w:val="000000"/>
          <w:sz w:val="28"/>
          <w:szCs w:val="28"/>
        </w:rPr>
        <w:t xml:space="preserve">IN SEGRETERIA STUDENTI </w:t>
      </w:r>
      <w:r w:rsidR="00386B21">
        <w:rPr>
          <w:rFonts w:ascii="Verdana" w:hAnsi="Verdana"/>
          <w:b/>
          <w:bCs/>
          <w:color w:val="000000"/>
          <w:sz w:val="28"/>
          <w:szCs w:val="28"/>
        </w:rPr>
        <w:t xml:space="preserve">ENTRO </w:t>
      </w:r>
      <w:r w:rsidR="003E0115" w:rsidRPr="008052FB">
        <w:rPr>
          <w:rFonts w:ascii="Verdana" w:hAnsi="Verdana"/>
          <w:b/>
          <w:bCs/>
          <w:color w:val="000000"/>
          <w:sz w:val="28"/>
          <w:szCs w:val="28"/>
        </w:rPr>
        <w:t xml:space="preserve">E NON OLTRE </w:t>
      </w:r>
      <w:r w:rsidR="008A7667">
        <w:rPr>
          <w:rFonts w:ascii="Verdana" w:hAnsi="Verdana"/>
          <w:b/>
          <w:bCs/>
          <w:color w:val="000000"/>
          <w:sz w:val="28"/>
          <w:szCs w:val="28"/>
        </w:rPr>
        <w:t xml:space="preserve">LE SEGUENTI SCADENZE ALL’INDIRIZZO </w:t>
      </w:r>
      <w:hyperlink r:id="rId10" w:history="1">
        <w:r w:rsidR="008A7667" w:rsidRPr="00CC7FA1">
          <w:rPr>
            <w:rStyle w:val="Collegamentoipertestuale"/>
            <w:rFonts w:ascii="Verdana" w:hAnsi="Verdana"/>
            <w:b/>
            <w:bCs/>
            <w:sz w:val="28"/>
            <w:szCs w:val="28"/>
          </w:rPr>
          <w:t>sestubio@strutture.univaq.it</w:t>
        </w:r>
      </w:hyperlink>
      <w:r w:rsidR="00036C32">
        <w:rPr>
          <w:rStyle w:val="Collegamentoipertestuale"/>
          <w:rFonts w:ascii="Verdana" w:hAnsi="Verdana"/>
          <w:b/>
          <w:bCs/>
          <w:sz w:val="28"/>
          <w:szCs w:val="28"/>
        </w:rPr>
        <w:t xml:space="preserve"> </w:t>
      </w:r>
      <w:r w:rsidR="008A7667">
        <w:rPr>
          <w:rFonts w:ascii="Verdana" w:hAnsi="Verdana"/>
          <w:b/>
          <w:bCs/>
          <w:color w:val="000000"/>
          <w:sz w:val="28"/>
          <w:szCs w:val="28"/>
        </w:rPr>
        <w:t xml:space="preserve"> </w:t>
      </w:r>
      <w:r w:rsidR="00036C32">
        <w:rPr>
          <w:rFonts w:ascii="Verdana" w:hAnsi="Verdana"/>
          <w:b/>
          <w:bCs/>
          <w:color w:val="000000"/>
          <w:sz w:val="28"/>
          <w:szCs w:val="28"/>
        </w:rPr>
        <w:t xml:space="preserve"> </w:t>
      </w:r>
      <w:r w:rsidR="00364844">
        <w:rPr>
          <w:rFonts w:ascii="Verdana" w:hAnsi="Verdana"/>
          <w:b/>
          <w:bCs/>
          <w:color w:val="000000"/>
          <w:sz w:val="28"/>
          <w:szCs w:val="28"/>
        </w:rPr>
        <w:t xml:space="preserve"> </w:t>
      </w:r>
    </w:p>
    <w:p w:rsidR="00364844" w:rsidRDefault="00364844" w:rsidP="00036C32">
      <w:pPr>
        <w:pStyle w:val="align-justify1"/>
        <w:shd w:val="clear" w:color="auto" w:fill="F2F2F2" w:themeFill="background1" w:themeFillShade="F2"/>
        <w:rPr>
          <w:rFonts w:ascii="Verdana" w:hAnsi="Verdana"/>
          <w:b/>
          <w:bCs/>
          <w:color w:val="000000"/>
          <w:sz w:val="28"/>
          <w:szCs w:val="28"/>
        </w:rPr>
      </w:pPr>
      <w:r>
        <w:rPr>
          <w:rFonts w:ascii="Verdana" w:hAnsi="Verdana"/>
          <w:b/>
          <w:bCs/>
          <w:color w:val="000000"/>
          <w:sz w:val="28"/>
          <w:szCs w:val="28"/>
        </w:rPr>
        <w:lastRenderedPageBreak/>
        <w:t>PER LA TRIENNALE ENTRO E NON OLTRE IL 7/07/2020</w:t>
      </w:r>
    </w:p>
    <w:p w:rsidR="00364844" w:rsidRDefault="00364844" w:rsidP="00036C32">
      <w:pPr>
        <w:pStyle w:val="align-justify1"/>
        <w:shd w:val="clear" w:color="auto" w:fill="F2F2F2" w:themeFill="background1" w:themeFillShade="F2"/>
        <w:rPr>
          <w:rFonts w:ascii="Verdana" w:hAnsi="Verdana"/>
          <w:b/>
          <w:bCs/>
          <w:color w:val="000000"/>
          <w:sz w:val="28"/>
          <w:szCs w:val="28"/>
        </w:rPr>
      </w:pPr>
      <w:r>
        <w:rPr>
          <w:rFonts w:ascii="Verdana" w:hAnsi="Verdana"/>
          <w:b/>
          <w:bCs/>
          <w:color w:val="000000"/>
          <w:sz w:val="28"/>
          <w:szCs w:val="28"/>
        </w:rPr>
        <w:t>PER LA MAGISTRALE ENTRO E NON OLTRE IL 9/07/2020</w:t>
      </w:r>
    </w:p>
    <w:p w:rsidR="00364844" w:rsidRDefault="00364844" w:rsidP="003E0115">
      <w:pPr>
        <w:pStyle w:val="align-justify1"/>
        <w:shd w:val="clear" w:color="auto" w:fill="FFFFFF"/>
        <w:rPr>
          <w:rFonts w:ascii="Verdana" w:hAnsi="Verdana"/>
          <w:b/>
          <w:bCs/>
          <w:color w:val="000000"/>
          <w:sz w:val="28"/>
          <w:szCs w:val="28"/>
        </w:rPr>
      </w:pPr>
      <w:r>
        <w:rPr>
          <w:rFonts w:ascii="Verdana" w:hAnsi="Verdana"/>
          <w:b/>
          <w:bCs/>
          <w:color w:val="000000"/>
          <w:sz w:val="28"/>
          <w:szCs w:val="28"/>
        </w:rPr>
        <w:t>Nell’oggetto</w:t>
      </w:r>
      <w:r w:rsidR="00036C32">
        <w:rPr>
          <w:rFonts w:ascii="Verdana" w:hAnsi="Verdana"/>
          <w:b/>
          <w:bCs/>
          <w:color w:val="000000"/>
          <w:sz w:val="28"/>
          <w:szCs w:val="28"/>
        </w:rPr>
        <w:t xml:space="preserve"> della mail</w:t>
      </w:r>
      <w:r>
        <w:rPr>
          <w:rFonts w:ascii="Verdana" w:hAnsi="Verdana"/>
          <w:b/>
          <w:bCs/>
          <w:color w:val="000000"/>
          <w:sz w:val="28"/>
          <w:szCs w:val="28"/>
        </w:rPr>
        <w:t xml:space="preserve"> dovranno essere precisati</w:t>
      </w:r>
      <w:r w:rsidR="00036C32">
        <w:rPr>
          <w:rFonts w:ascii="Verdana" w:hAnsi="Verdana"/>
          <w:b/>
          <w:bCs/>
          <w:color w:val="000000"/>
          <w:sz w:val="28"/>
          <w:szCs w:val="28"/>
        </w:rPr>
        <w:t xml:space="preserve"> </w:t>
      </w:r>
      <w:r>
        <w:rPr>
          <w:rFonts w:ascii="Verdana" w:hAnsi="Verdana"/>
          <w:b/>
          <w:bCs/>
          <w:color w:val="000000"/>
          <w:sz w:val="28"/>
          <w:szCs w:val="28"/>
        </w:rPr>
        <w:t>corso di laurea in psicologia (triennale o magistrale), cognome, nome e matricola.</w:t>
      </w:r>
    </w:p>
    <w:p w:rsidR="003E0115" w:rsidRDefault="003E0115" w:rsidP="003E0115">
      <w:pPr>
        <w:numPr>
          <w:ilvl w:val="0"/>
          <w:numId w:val="2"/>
        </w:numPr>
        <w:shd w:val="clear" w:color="auto" w:fill="FFFFFF"/>
        <w:spacing w:before="100" w:beforeAutospacing="1" w:after="100" w:afterAutospacing="1"/>
        <w:jc w:val="both"/>
        <w:rPr>
          <w:rFonts w:ascii="Verdana" w:hAnsi="Verdana"/>
          <w:color w:val="000000"/>
          <w:sz w:val="28"/>
          <w:szCs w:val="28"/>
        </w:rPr>
      </w:pPr>
      <w:r w:rsidRPr="00202DE2">
        <w:rPr>
          <w:rFonts w:ascii="Verdana" w:hAnsi="Verdana"/>
          <w:color w:val="000000"/>
          <w:sz w:val="28"/>
          <w:szCs w:val="28"/>
        </w:rPr>
        <w:t xml:space="preserve">La domanda di ammissione all'esame di laurea, </w:t>
      </w:r>
      <w:r>
        <w:rPr>
          <w:rFonts w:ascii="Verdana" w:hAnsi="Verdana"/>
          <w:color w:val="000000"/>
          <w:sz w:val="28"/>
          <w:szCs w:val="28"/>
        </w:rPr>
        <w:t>(</w:t>
      </w:r>
      <w:r w:rsidR="00386B21">
        <w:rPr>
          <w:rFonts w:ascii="Verdana" w:hAnsi="Verdana"/>
          <w:color w:val="000000"/>
          <w:sz w:val="28"/>
          <w:szCs w:val="28"/>
        </w:rPr>
        <w:t>il bollo</w:t>
      </w:r>
      <w:r w:rsidR="00F91C1B">
        <w:rPr>
          <w:rFonts w:ascii="Verdana" w:hAnsi="Verdana"/>
          <w:color w:val="000000"/>
          <w:sz w:val="28"/>
          <w:szCs w:val="28"/>
        </w:rPr>
        <w:t xml:space="preserve"> di 16 euro</w:t>
      </w:r>
      <w:r w:rsidR="00386B21">
        <w:rPr>
          <w:rFonts w:ascii="Verdana" w:hAnsi="Verdana"/>
          <w:color w:val="000000"/>
          <w:sz w:val="28"/>
          <w:szCs w:val="28"/>
        </w:rPr>
        <w:t xml:space="preserve"> va assolto in modo virtuale)</w:t>
      </w:r>
      <w:r w:rsidR="00F91C1B">
        <w:rPr>
          <w:rFonts w:ascii="Verdana" w:hAnsi="Verdana"/>
          <w:color w:val="000000"/>
          <w:sz w:val="28"/>
          <w:szCs w:val="28"/>
        </w:rPr>
        <w:t>;</w:t>
      </w:r>
    </w:p>
    <w:p w:rsidR="00386B21" w:rsidRPr="00386B21" w:rsidRDefault="003E0115" w:rsidP="003E0115">
      <w:pPr>
        <w:numPr>
          <w:ilvl w:val="0"/>
          <w:numId w:val="2"/>
        </w:numPr>
        <w:shd w:val="clear" w:color="auto" w:fill="FFFFFF"/>
        <w:spacing w:before="100" w:beforeAutospacing="1" w:after="100" w:afterAutospacing="1"/>
        <w:jc w:val="both"/>
        <w:rPr>
          <w:rFonts w:ascii="Verdana" w:hAnsi="Verdana"/>
          <w:color w:val="000000"/>
          <w:sz w:val="28"/>
          <w:szCs w:val="28"/>
        </w:rPr>
      </w:pPr>
      <w:r w:rsidRPr="00386B21">
        <w:rPr>
          <w:rFonts w:ascii="Verdana" w:hAnsi="Verdana"/>
          <w:color w:val="000000"/>
          <w:sz w:val="28"/>
          <w:szCs w:val="28"/>
        </w:rPr>
        <w:t>Copia del frontespizio della tesi di laurea firmata dal Relatore e dal laureando e dalle altre figure eventualmente previste</w:t>
      </w:r>
      <w:r w:rsidR="00F91C1B">
        <w:rPr>
          <w:rFonts w:ascii="Verdana" w:hAnsi="Verdana"/>
          <w:color w:val="000000"/>
          <w:sz w:val="28"/>
          <w:szCs w:val="28"/>
        </w:rPr>
        <w:t>;</w:t>
      </w:r>
      <w:r w:rsidRPr="00386B21">
        <w:rPr>
          <w:rFonts w:ascii="Verdana" w:hAnsi="Verdana"/>
          <w:color w:val="000000"/>
          <w:sz w:val="28"/>
          <w:szCs w:val="28"/>
        </w:rPr>
        <w:t xml:space="preserve"> </w:t>
      </w:r>
    </w:p>
    <w:p w:rsidR="003E0115" w:rsidRPr="00386B21" w:rsidRDefault="003E0115" w:rsidP="000C09C5">
      <w:pPr>
        <w:numPr>
          <w:ilvl w:val="0"/>
          <w:numId w:val="2"/>
        </w:numPr>
        <w:shd w:val="clear" w:color="auto" w:fill="FFFFFF"/>
        <w:spacing w:before="100" w:beforeAutospacing="1" w:after="100" w:afterAutospacing="1"/>
        <w:rPr>
          <w:rFonts w:ascii="Verdana" w:hAnsi="Verdana"/>
          <w:color w:val="000000"/>
          <w:sz w:val="28"/>
          <w:szCs w:val="28"/>
        </w:rPr>
      </w:pPr>
      <w:r w:rsidRPr="00386B21">
        <w:rPr>
          <w:rFonts w:ascii="Verdana" w:hAnsi="Verdana"/>
          <w:color w:val="000000"/>
          <w:sz w:val="28"/>
          <w:szCs w:val="28"/>
        </w:rPr>
        <w:t xml:space="preserve">La ricevuta attestante la compilazione obbligatoria del questionario Almalaurea </w:t>
      </w:r>
      <w:hyperlink r:id="rId11" w:history="1">
        <w:r w:rsidRPr="00386B21">
          <w:rPr>
            <w:rStyle w:val="Collegamentoipertestuale"/>
            <w:rFonts w:ascii="Verdana" w:hAnsi="Verdana"/>
            <w:sz w:val="28"/>
            <w:szCs w:val="28"/>
          </w:rPr>
          <w:t>http://www.univaq.it/section.php?id=653</w:t>
        </w:r>
      </w:hyperlink>
      <w:r w:rsidRPr="00386B21">
        <w:rPr>
          <w:rFonts w:ascii="Verdana" w:hAnsi="Verdana"/>
          <w:color w:val="000000"/>
          <w:sz w:val="28"/>
          <w:szCs w:val="28"/>
        </w:rPr>
        <w:t xml:space="preserve"> </w:t>
      </w:r>
    </w:p>
    <w:p w:rsidR="003E0115" w:rsidRDefault="003E0115" w:rsidP="003E0115">
      <w:pPr>
        <w:numPr>
          <w:ilvl w:val="0"/>
          <w:numId w:val="2"/>
        </w:numPr>
        <w:shd w:val="clear" w:color="auto" w:fill="FFFFFF"/>
        <w:spacing w:before="100" w:beforeAutospacing="1" w:after="100" w:afterAutospacing="1"/>
        <w:jc w:val="both"/>
        <w:rPr>
          <w:rFonts w:ascii="Verdana" w:hAnsi="Verdana"/>
          <w:color w:val="000000"/>
          <w:sz w:val="28"/>
          <w:szCs w:val="28"/>
        </w:rPr>
      </w:pPr>
      <w:r w:rsidRPr="00202DE2">
        <w:rPr>
          <w:rFonts w:ascii="Verdana" w:hAnsi="Verdana"/>
          <w:color w:val="000000"/>
          <w:sz w:val="28"/>
          <w:szCs w:val="28"/>
        </w:rPr>
        <w:t xml:space="preserve">Il libretto degli esami (ricordiamo che l’ultimo esame deve essere stato sostenuto almeno 15 giorni prima della </w:t>
      </w:r>
      <w:r>
        <w:rPr>
          <w:rFonts w:ascii="Verdana" w:hAnsi="Verdana"/>
          <w:color w:val="000000"/>
          <w:sz w:val="28"/>
          <w:szCs w:val="28"/>
        </w:rPr>
        <w:t>proclamazione</w:t>
      </w:r>
      <w:r w:rsidRPr="00202DE2">
        <w:rPr>
          <w:rFonts w:ascii="Verdana" w:hAnsi="Verdana"/>
          <w:color w:val="000000"/>
          <w:sz w:val="28"/>
          <w:szCs w:val="28"/>
        </w:rPr>
        <w:t>)</w:t>
      </w:r>
      <w:r>
        <w:rPr>
          <w:rFonts w:ascii="Verdana" w:hAnsi="Verdana"/>
          <w:color w:val="000000"/>
          <w:sz w:val="28"/>
          <w:szCs w:val="28"/>
        </w:rPr>
        <w:t>.</w:t>
      </w:r>
    </w:p>
    <w:p w:rsidR="003E0115" w:rsidRPr="00712C28" w:rsidRDefault="003E0115" w:rsidP="003E0115">
      <w:pPr>
        <w:numPr>
          <w:ilvl w:val="0"/>
          <w:numId w:val="2"/>
        </w:numPr>
        <w:shd w:val="clear" w:color="auto" w:fill="FFFFFF"/>
        <w:spacing w:before="100" w:beforeAutospacing="1" w:after="100" w:afterAutospacing="1"/>
        <w:jc w:val="both"/>
        <w:rPr>
          <w:rFonts w:ascii="Verdana" w:hAnsi="Verdana"/>
          <w:color w:val="000000"/>
          <w:sz w:val="28"/>
          <w:szCs w:val="28"/>
        </w:rPr>
      </w:pPr>
      <w:r>
        <w:rPr>
          <w:rFonts w:ascii="Verdana" w:hAnsi="Verdana"/>
          <w:color w:val="000000"/>
          <w:sz w:val="28"/>
          <w:szCs w:val="28"/>
        </w:rPr>
        <w:t xml:space="preserve">Autorizzazione alla consultazione della tesi firmata dal laureando. </w:t>
      </w:r>
      <w:hyperlink r:id="rId12" w:history="1">
        <w:r w:rsidRPr="007B4A19">
          <w:rPr>
            <w:rStyle w:val="Collegamentoipertestuale"/>
            <w:rFonts w:ascii="Verdana" w:hAnsi="Verdana"/>
          </w:rPr>
          <w:t>http://www.univaq.it/include/utilities/blob.php?table=modulo&amp;id=2314&amp;item=allegato1</w:t>
        </w:r>
      </w:hyperlink>
      <w:r>
        <w:rPr>
          <w:rFonts w:ascii="Verdana" w:hAnsi="Verdana"/>
          <w:color w:val="000000"/>
        </w:rPr>
        <w:t xml:space="preserve"> </w:t>
      </w:r>
      <w:r>
        <w:rPr>
          <w:rFonts w:ascii="Verdana" w:hAnsi="Verdana"/>
          <w:color w:val="000000"/>
          <w:sz w:val="20"/>
          <w:szCs w:val="20"/>
        </w:rPr>
        <w:t xml:space="preserve"> </w:t>
      </w:r>
    </w:p>
    <w:p w:rsidR="00712C28" w:rsidRPr="008052FB" w:rsidRDefault="00712C28" w:rsidP="00712C28">
      <w:pPr>
        <w:pStyle w:val="align-justify1"/>
        <w:shd w:val="clear" w:color="auto" w:fill="FFFFFF"/>
        <w:ind w:left="720"/>
        <w:rPr>
          <w:rFonts w:ascii="Verdana" w:hAnsi="Verdana"/>
          <w:b/>
          <w:bCs/>
          <w:color w:val="000000"/>
          <w:sz w:val="28"/>
          <w:szCs w:val="28"/>
        </w:rPr>
      </w:pPr>
      <w:r>
        <w:rPr>
          <w:rFonts w:ascii="Verdana" w:hAnsi="Verdana"/>
          <w:b/>
          <w:bCs/>
          <w:color w:val="000000"/>
          <w:sz w:val="28"/>
          <w:szCs w:val="28"/>
        </w:rPr>
        <w:t>Gli originali della documentazion</w:t>
      </w:r>
      <w:r w:rsidR="000163FE">
        <w:rPr>
          <w:rFonts w:ascii="Verdana" w:hAnsi="Verdana"/>
          <w:b/>
          <w:bCs/>
          <w:color w:val="000000"/>
          <w:sz w:val="28"/>
          <w:szCs w:val="28"/>
        </w:rPr>
        <w:t>e</w:t>
      </w:r>
      <w:r>
        <w:rPr>
          <w:rFonts w:ascii="Verdana" w:hAnsi="Verdana"/>
          <w:b/>
          <w:bCs/>
          <w:color w:val="000000"/>
          <w:sz w:val="28"/>
          <w:szCs w:val="28"/>
        </w:rPr>
        <w:t xml:space="preserve"> ci dovranno essere inviati per posta al seguente indirizzo </w:t>
      </w:r>
      <w:r w:rsidR="000163FE">
        <w:rPr>
          <w:rFonts w:ascii="Verdana" w:hAnsi="Verdana"/>
          <w:b/>
          <w:bCs/>
          <w:color w:val="000000"/>
          <w:sz w:val="28"/>
          <w:szCs w:val="28"/>
        </w:rPr>
        <w:t>(sempre rispettando i termini di scadenza sopra indicati).</w:t>
      </w:r>
    </w:p>
    <w:p w:rsidR="0016284B" w:rsidRDefault="0016284B" w:rsidP="00712C28">
      <w:pPr>
        <w:shd w:val="clear" w:color="auto" w:fill="FFFFFF"/>
        <w:spacing w:before="100" w:beforeAutospacing="1" w:after="100" w:afterAutospacing="1" w:line="240" w:lineRule="atLeast"/>
        <w:ind w:left="720"/>
        <w:jc w:val="both"/>
        <w:rPr>
          <w:rFonts w:ascii="Verdana" w:hAnsi="Verdana"/>
          <w:color w:val="000000"/>
        </w:rPr>
      </w:pPr>
      <w:r>
        <w:rPr>
          <w:rFonts w:ascii="Verdana" w:hAnsi="Verdana"/>
          <w:color w:val="000000"/>
        </w:rPr>
        <w:t>Indirizzo di spedizione:</w:t>
      </w:r>
    </w:p>
    <w:p w:rsidR="00712C28" w:rsidRDefault="00712C28" w:rsidP="00712C28">
      <w:pPr>
        <w:shd w:val="clear" w:color="auto" w:fill="FFFFFF"/>
        <w:spacing w:before="100" w:beforeAutospacing="1" w:after="100" w:afterAutospacing="1" w:line="240" w:lineRule="atLeast"/>
        <w:ind w:left="720"/>
        <w:jc w:val="both"/>
        <w:rPr>
          <w:rFonts w:ascii="Verdana" w:hAnsi="Verdana"/>
          <w:color w:val="000000"/>
        </w:rPr>
      </w:pPr>
      <w:r>
        <w:rPr>
          <w:rFonts w:ascii="Verdana" w:hAnsi="Verdana"/>
          <w:color w:val="000000"/>
        </w:rPr>
        <w:t xml:space="preserve">Università degli Studi dell’Aquila, Segreteria studenti area Medica, Piazzale Salvatore Tommasi n. 1, 67100 Coppito- L’Aquila. </w:t>
      </w:r>
    </w:p>
    <w:p w:rsidR="003E0115" w:rsidRPr="00611BE2" w:rsidRDefault="003E0115" w:rsidP="003E0115">
      <w:pPr>
        <w:shd w:val="clear" w:color="auto" w:fill="FFFFFF"/>
        <w:spacing w:before="100" w:beforeAutospacing="1" w:after="100" w:afterAutospacing="1"/>
        <w:ind w:left="360"/>
        <w:jc w:val="both"/>
        <w:rPr>
          <w:sz w:val="28"/>
          <w:szCs w:val="28"/>
        </w:rPr>
      </w:pPr>
      <w:r>
        <w:rPr>
          <w:b/>
          <w:sz w:val="28"/>
          <w:szCs w:val="28"/>
          <w:u w:val="single"/>
        </w:rPr>
        <w:t>R</w:t>
      </w:r>
      <w:r w:rsidRPr="00733C46">
        <w:rPr>
          <w:b/>
          <w:sz w:val="28"/>
          <w:szCs w:val="28"/>
          <w:u w:val="single"/>
        </w:rPr>
        <w:t>icorda che:</w:t>
      </w:r>
    </w:p>
    <w:p w:rsidR="003E0115" w:rsidRDefault="003E0115" w:rsidP="003E0115">
      <w:pPr>
        <w:numPr>
          <w:ilvl w:val="0"/>
          <w:numId w:val="3"/>
        </w:numPr>
        <w:autoSpaceDE w:val="0"/>
        <w:autoSpaceDN w:val="0"/>
        <w:adjustRightInd w:val="0"/>
        <w:jc w:val="both"/>
        <w:rPr>
          <w:sz w:val="28"/>
          <w:szCs w:val="28"/>
        </w:rPr>
      </w:pPr>
      <w:r>
        <w:rPr>
          <w:sz w:val="28"/>
          <w:szCs w:val="28"/>
        </w:rPr>
        <w:t>Almeno 30 giorni prima della discussione della tesi di laurea vanno</w:t>
      </w:r>
      <w:r w:rsidRPr="0016284B">
        <w:rPr>
          <w:b/>
          <w:sz w:val="28"/>
          <w:szCs w:val="28"/>
        </w:rPr>
        <w:t xml:space="preserve"> </w:t>
      </w:r>
      <w:r w:rsidR="0016284B">
        <w:rPr>
          <w:sz w:val="28"/>
          <w:szCs w:val="28"/>
        </w:rPr>
        <w:t>inoltrate via mail</w:t>
      </w:r>
      <w:r>
        <w:rPr>
          <w:sz w:val="28"/>
          <w:szCs w:val="28"/>
        </w:rPr>
        <w:t xml:space="preserve"> in Segreteria eventuali istanze di riconoscimento crediti (altre attività formative e/o Libretto di Tirocinio)</w:t>
      </w:r>
    </w:p>
    <w:p w:rsidR="003E0115" w:rsidRDefault="003E0115" w:rsidP="003E0115">
      <w:pPr>
        <w:numPr>
          <w:ilvl w:val="0"/>
          <w:numId w:val="3"/>
        </w:numPr>
        <w:autoSpaceDE w:val="0"/>
        <w:autoSpaceDN w:val="0"/>
        <w:adjustRightInd w:val="0"/>
        <w:jc w:val="both"/>
        <w:rPr>
          <w:b/>
          <w:sz w:val="28"/>
          <w:szCs w:val="28"/>
          <w:u w:val="single"/>
        </w:rPr>
      </w:pPr>
      <w:r>
        <w:rPr>
          <w:b/>
          <w:sz w:val="28"/>
          <w:szCs w:val="28"/>
          <w:u w:val="single"/>
        </w:rPr>
        <w:t xml:space="preserve">Il titolo della tesi va riportato on line sia in italiano che nell’apposito campo dedicato alla traduzione in inglese. Ogni modifica del titolo della tesi va effettuata prima </w:t>
      </w:r>
      <w:r w:rsidR="0016284B">
        <w:rPr>
          <w:b/>
          <w:sz w:val="28"/>
          <w:szCs w:val="28"/>
          <w:u w:val="single"/>
        </w:rPr>
        <w:t>dell’inoltro</w:t>
      </w:r>
      <w:bookmarkStart w:id="0" w:name="_GoBack"/>
      <w:bookmarkEnd w:id="0"/>
      <w:r>
        <w:rPr>
          <w:b/>
          <w:sz w:val="28"/>
          <w:szCs w:val="28"/>
          <w:u w:val="single"/>
        </w:rPr>
        <w:t xml:space="preserve"> in Segreteria studenti del frontespizio. </w:t>
      </w:r>
      <w:r>
        <w:rPr>
          <w:b/>
          <w:sz w:val="28"/>
          <w:szCs w:val="28"/>
        </w:rPr>
        <w:t>Se il titolo della tesi è in inglese, va riportato così anche nella parte riservata alla lingua italiana.</w:t>
      </w:r>
    </w:p>
    <w:p w:rsidR="003E0115" w:rsidRDefault="003E0115" w:rsidP="003E0115">
      <w:pPr>
        <w:numPr>
          <w:ilvl w:val="0"/>
          <w:numId w:val="3"/>
        </w:numPr>
        <w:autoSpaceDE w:val="0"/>
        <w:autoSpaceDN w:val="0"/>
        <w:adjustRightInd w:val="0"/>
        <w:jc w:val="both"/>
      </w:pPr>
      <w:r>
        <w:rPr>
          <w:sz w:val="28"/>
          <w:szCs w:val="28"/>
        </w:rPr>
        <w:t>Chi non intende più laurearsi deve annullare la domanda di laurea on line entro il termine di scadenza per la consegna in Segreteria della documentazione prevista, altrimenti non può riprenotarsi per l’appello successivo.</w:t>
      </w:r>
      <w:r>
        <w:rPr>
          <w:sz w:val="40"/>
          <w:szCs w:val="40"/>
        </w:rPr>
        <w:tab/>
      </w:r>
    </w:p>
    <w:p w:rsidR="003E0115" w:rsidRDefault="003E0115" w:rsidP="003E0115">
      <w:pPr>
        <w:autoSpaceDE w:val="0"/>
        <w:autoSpaceDN w:val="0"/>
        <w:adjustRightInd w:val="0"/>
        <w:ind w:left="13812" w:firstLine="348"/>
        <w:jc w:val="both"/>
        <w:rPr>
          <w:sz w:val="28"/>
          <w:szCs w:val="28"/>
        </w:rPr>
      </w:pPr>
    </w:p>
    <w:p w:rsidR="00367F29" w:rsidRDefault="00367F29" w:rsidP="004642A4">
      <w:pPr>
        <w:spacing w:line="259" w:lineRule="auto"/>
        <w:ind w:left="355"/>
        <w:jc w:val="both"/>
      </w:pPr>
    </w:p>
    <w:p w:rsidR="004642A4" w:rsidRDefault="004642A4" w:rsidP="004642A4">
      <w:pPr>
        <w:spacing w:line="259" w:lineRule="auto"/>
        <w:ind w:left="355"/>
        <w:jc w:val="both"/>
      </w:pPr>
      <w:r>
        <w:tab/>
      </w:r>
      <w:r>
        <w:tab/>
      </w:r>
      <w:r>
        <w:tab/>
      </w:r>
      <w:r>
        <w:tab/>
      </w:r>
      <w:r>
        <w:tab/>
      </w:r>
      <w:r>
        <w:tab/>
      </w:r>
      <w:r>
        <w:tab/>
      </w:r>
      <w:r>
        <w:tab/>
        <w:t>LA SEGRETERIA STUDENTI</w:t>
      </w:r>
    </w:p>
    <w:p w:rsidR="0092768A" w:rsidRPr="0092768A" w:rsidRDefault="0092768A" w:rsidP="000B73E6">
      <w:pPr>
        <w:pStyle w:val="Paragrafoelenco"/>
        <w:spacing w:line="249" w:lineRule="auto"/>
        <w:ind w:left="355" w:right="-8"/>
        <w:jc w:val="both"/>
        <w:rPr>
          <w:color w:val="000000"/>
          <w:lang w:eastAsia="ja-JP"/>
        </w:rPr>
      </w:pPr>
    </w:p>
    <w:p w:rsidR="0092768A" w:rsidRDefault="0092768A" w:rsidP="0092768A">
      <w:pPr>
        <w:spacing w:line="249" w:lineRule="auto"/>
        <w:ind w:left="-5" w:right="-8"/>
        <w:jc w:val="both"/>
        <w:rPr>
          <w:color w:val="000000"/>
          <w:lang w:eastAsia="ja-JP"/>
        </w:rPr>
      </w:pPr>
    </w:p>
    <w:sectPr w:rsidR="009276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F73" w:rsidRDefault="00030F73" w:rsidP="00036C32">
      <w:r>
        <w:separator/>
      </w:r>
    </w:p>
  </w:endnote>
  <w:endnote w:type="continuationSeparator" w:id="0">
    <w:p w:rsidR="00030F73" w:rsidRDefault="00030F73" w:rsidP="0003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F73" w:rsidRDefault="00030F73" w:rsidP="00036C32">
      <w:r>
        <w:separator/>
      </w:r>
    </w:p>
  </w:footnote>
  <w:footnote w:type="continuationSeparator" w:id="0">
    <w:p w:rsidR="00030F73" w:rsidRDefault="00030F73" w:rsidP="00036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7512"/>
    <w:multiLevelType w:val="hybridMultilevel"/>
    <w:tmpl w:val="0EEE0D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96FA4"/>
    <w:multiLevelType w:val="hybridMultilevel"/>
    <w:tmpl w:val="1CFC3A38"/>
    <w:lvl w:ilvl="0" w:tplc="3D9A942E">
      <w:start w:val="1"/>
      <w:numFmt w:val="decimal"/>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2" w15:restartNumberingAfterBreak="0">
    <w:nsid w:val="45D53444"/>
    <w:multiLevelType w:val="multilevel"/>
    <w:tmpl w:val="B03A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8A"/>
    <w:rsid w:val="000163FE"/>
    <w:rsid w:val="00030F73"/>
    <w:rsid w:val="00036C32"/>
    <w:rsid w:val="00043E43"/>
    <w:rsid w:val="000A0620"/>
    <w:rsid w:val="000B73E6"/>
    <w:rsid w:val="000C09C5"/>
    <w:rsid w:val="0016284B"/>
    <w:rsid w:val="002E2EE2"/>
    <w:rsid w:val="00364844"/>
    <w:rsid w:val="00367F29"/>
    <w:rsid w:val="00386B21"/>
    <w:rsid w:val="003E0115"/>
    <w:rsid w:val="004642A4"/>
    <w:rsid w:val="004D2EBC"/>
    <w:rsid w:val="0054799D"/>
    <w:rsid w:val="006150F0"/>
    <w:rsid w:val="00712C28"/>
    <w:rsid w:val="008A7667"/>
    <w:rsid w:val="0092768A"/>
    <w:rsid w:val="00937658"/>
    <w:rsid w:val="00AD167C"/>
    <w:rsid w:val="00B5149E"/>
    <w:rsid w:val="00C247B0"/>
    <w:rsid w:val="00C703D5"/>
    <w:rsid w:val="00CB5663"/>
    <w:rsid w:val="00F91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2F1E0-AF8F-4F9B-B259-EDCD8312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76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2768A"/>
    <w:rPr>
      <w:color w:val="0000FF"/>
      <w:u w:val="single"/>
    </w:rPr>
  </w:style>
  <w:style w:type="paragraph" w:styleId="Paragrafoelenco">
    <w:name w:val="List Paragraph"/>
    <w:basedOn w:val="Normale"/>
    <w:uiPriority w:val="34"/>
    <w:qFormat/>
    <w:rsid w:val="0092768A"/>
    <w:pPr>
      <w:ind w:left="720"/>
      <w:contextualSpacing/>
    </w:pPr>
  </w:style>
  <w:style w:type="character" w:styleId="Collegamentovisitato">
    <w:name w:val="FollowedHyperlink"/>
    <w:basedOn w:val="Carpredefinitoparagrafo"/>
    <w:uiPriority w:val="99"/>
    <w:semiHidden/>
    <w:unhideWhenUsed/>
    <w:rsid w:val="002E2EE2"/>
    <w:rPr>
      <w:color w:val="954F72" w:themeColor="followedHyperlink"/>
      <w:u w:val="single"/>
    </w:rPr>
  </w:style>
  <w:style w:type="paragraph" w:styleId="NormaleWeb">
    <w:name w:val="Normal (Web)"/>
    <w:basedOn w:val="Normale"/>
    <w:uiPriority w:val="99"/>
    <w:semiHidden/>
    <w:unhideWhenUsed/>
    <w:rsid w:val="00367F29"/>
    <w:pPr>
      <w:spacing w:before="100" w:beforeAutospacing="1" w:after="100" w:afterAutospacing="1"/>
    </w:pPr>
  </w:style>
  <w:style w:type="paragraph" w:customStyle="1" w:styleId="align-justify1">
    <w:name w:val="align-justify1"/>
    <w:basedOn w:val="Normale"/>
    <w:rsid w:val="003E0115"/>
    <w:pPr>
      <w:spacing w:after="120"/>
      <w:jc w:val="both"/>
    </w:pPr>
  </w:style>
  <w:style w:type="character" w:styleId="Enfasicorsivo">
    <w:name w:val="Emphasis"/>
    <w:basedOn w:val="Carpredefinitoparagrafo"/>
    <w:uiPriority w:val="20"/>
    <w:qFormat/>
    <w:rsid w:val="004D2EBC"/>
    <w:rPr>
      <w:i/>
      <w:iCs/>
    </w:rPr>
  </w:style>
  <w:style w:type="paragraph" w:styleId="Intestazione">
    <w:name w:val="header"/>
    <w:basedOn w:val="Normale"/>
    <w:link w:val="IntestazioneCarattere"/>
    <w:uiPriority w:val="99"/>
    <w:unhideWhenUsed/>
    <w:rsid w:val="00036C32"/>
    <w:pPr>
      <w:tabs>
        <w:tab w:val="center" w:pos="4819"/>
        <w:tab w:val="right" w:pos="9638"/>
      </w:tabs>
    </w:pPr>
  </w:style>
  <w:style w:type="character" w:customStyle="1" w:styleId="IntestazioneCarattere">
    <w:name w:val="Intestazione Carattere"/>
    <w:basedOn w:val="Carpredefinitoparagrafo"/>
    <w:link w:val="Intestazione"/>
    <w:uiPriority w:val="99"/>
    <w:rsid w:val="00036C3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36C32"/>
    <w:pPr>
      <w:tabs>
        <w:tab w:val="center" w:pos="4819"/>
        <w:tab w:val="right" w:pos="9638"/>
      </w:tabs>
    </w:pPr>
  </w:style>
  <w:style w:type="character" w:customStyle="1" w:styleId="PidipaginaCarattere">
    <w:name w:val="Piè di pagina Carattere"/>
    <w:basedOn w:val="Carpredefinitoparagrafo"/>
    <w:link w:val="Pidipagina"/>
    <w:uiPriority w:val="99"/>
    <w:rsid w:val="00036C3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ab.sad@strutture.univaq.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aq.it/include/utilities/blob.php?table=modulo&amp;id=2314&amp;item=allegat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vaq.it/section.php?id=653" TargetMode="External"/><Relationship Id="rId5" Type="http://schemas.openxmlformats.org/officeDocument/2006/relationships/webSettings" Target="webSettings.xml"/><Relationship Id="rId10" Type="http://schemas.openxmlformats.org/officeDocument/2006/relationships/hyperlink" Target="mailto:sestubio@strutture.univaq.it" TargetMode="External"/><Relationship Id="rId4" Type="http://schemas.openxmlformats.org/officeDocument/2006/relationships/settings" Target="settings.xml"/><Relationship Id="rId9" Type="http://schemas.openxmlformats.org/officeDocument/2006/relationships/hyperlink" Target="http://discab.univaq.it/uploads/tx_avvisi/Modulo_accettazione_02.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F709-9A2D-433C-A21E-07316E5A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9</cp:revision>
  <dcterms:created xsi:type="dcterms:W3CDTF">2020-03-23T16:05:00Z</dcterms:created>
  <dcterms:modified xsi:type="dcterms:W3CDTF">2020-06-09T09:35:00Z</dcterms:modified>
</cp:coreProperties>
</file>